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374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D1E5A">
        <w:rPr>
          <w:rFonts w:ascii="Times New Roman" w:hAnsi="Times New Roman"/>
          <w:b/>
          <w:sz w:val="28"/>
          <w:szCs w:val="28"/>
          <w:lang w:eastAsia="en-US"/>
        </w:rPr>
        <w:t>21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63180" w:rsidRPr="00363180" w:rsidRDefault="00363180" w:rsidP="00363180">
      <w:pPr>
        <w:rPr>
          <w:rFonts w:ascii="Times New Roman" w:hAnsi="Times New Roman"/>
          <w:b/>
          <w:sz w:val="28"/>
          <w:szCs w:val="28"/>
        </w:rPr>
      </w:pPr>
      <w:r w:rsidRPr="00363180">
        <w:rPr>
          <w:rFonts w:ascii="Times New Roman" w:hAnsi="Times New Roman"/>
          <w:b/>
          <w:sz w:val="28"/>
          <w:szCs w:val="28"/>
        </w:rPr>
        <w:t>Про  передачу  земельної  ділянки</w:t>
      </w:r>
    </w:p>
    <w:p w:rsidR="00363180" w:rsidRPr="00363180" w:rsidRDefault="00363180" w:rsidP="00363180">
      <w:pPr>
        <w:rPr>
          <w:rFonts w:ascii="Times New Roman" w:hAnsi="Times New Roman"/>
          <w:b/>
          <w:sz w:val="28"/>
          <w:szCs w:val="28"/>
        </w:rPr>
      </w:pPr>
      <w:r w:rsidRPr="00363180">
        <w:rPr>
          <w:rFonts w:ascii="Times New Roman" w:hAnsi="Times New Roman"/>
          <w:b/>
          <w:sz w:val="28"/>
          <w:szCs w:val="28"/>
        </w:rPr>
        <w:t>у приватну  власність  по  вулиці</w:t>
      </w:r>
    </w:p>
    <w:p w:rsidR="00363180" w:rsidRPr="00363180" w:rsidRDefault="00363180" w:rsidP="00363180">
      <w:pPr>
        <w:rPr>
          <w:rFonts w:ascii="Times New Roman" w:hAnsi="Times New Roman"/>
          <w:b/>
          <w:sz w:val="28"/>
          <w:szCs w:val="28"/>
        </w:rPr>
      </w:pPr>
      <w:r w:rsidRPr="00363180">
        <w:rPr>
          <w:rFonts w:ascii="Times New Roman" w:hAnsi="Times New Roman"/>
          <w:b/>
          <w:sz w:val="28"/>
          <w:szCs w:val="28"/>
        </w:rPr>
        <w:t>Шевченка, 71 в місті Новоселиця</w:t>
      </w:r>
    </w:p>
    <w:p w:rsidR="00CF7DD2" w:rsidRPr="00B66F4E" w:rsidRDefault="00363180" w:rsidP="00363180">
      <w:pPr>
        <w:rPr>
          <w:rFonts w:ascii="Times New Roman" w:hAnsi="Times New Roman"/>
          <w:sz w:val="28"/>
        </w:rPr>
      </w:pPr>
      <w:r w:rsidRPr="00363180">
        <w:rPr>
          <w:rFonts w:ascii="Times New Roman" w:hAnsi="Times New Roman"/>
          <w:b/>
          <w:sz w:val="28"/>
          <w:szCs w:val="28"/>
        </w:rPr>
        <w:t>гр.Мартинюк Є.О.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{</w:t>
      </w:r>
      <w:r w:rsidR="00CF7DD2"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B66F4E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63180" w:rsidRPr="00363180" w:rsidRDefault="00363180" w:rsidP="00363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180">
        <w:rPr>
          <w:rFonts w:ascii="Times New Roman" w:hAnsi="Times New Roman"/>
          <w:sz w:val="28"/>
          <w:szCs w:val="28"/>
        </w:rPr>
        <w:t xml:space="preserve">Розглянувши заяву гр.Попану Л.О., яка діє від імені та в інтересах гр.Мартинюк Є.О. за довіреністю від 18.08.2021 року №2123, витяг з про реєстрацію права власності на нерухоме майно,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землеустрій», ст.ст.12, 81, 121, 186 Земельного кодексу України, міська рада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3180">
        <w:rPr>
          <w:rFonts w:ascii="Times New Roman" w:hAnsi="Times New Roman"/>
          <w:b/>
          <w:sz w:val="28"/>
          <w:szCs w:val="28"/>
        </w:rPr>
        <w:t>в и р і ш и л а:</w:t>
      </w:r>
    </w:p>
    <w:p w:rsidR="00363180" w:rsidRPr="00363180" w:rsidRDefault="00363180" w:rsidP="00363180">
      <w:pPr>
        <w:jc w:val="both"/>
        <w:rPr>
          <w:rFonts w:ascii="Times New Roman" w:hAnsi="Times New Roman"/>
          <w:sz w:val="16"/>
          <w:szCs w:val="16"/>
        </w:rPr>
      </w:pPr>
    </w:p>
    <w:p w:rsidR="00363180" w:rsidRPr="00363180" w:rsidRDefault="00363180" w:rsidP="00363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180">
        <w:rPr>
          <w:rFonts w:ascii="Times New Roman" w:hAnsi="Times New Roman"/>
          <w:sz w:val="28"/>
          <w:szCs w:val="28"/>
        </w:rPr>
        <w:t>1.Затвердити технічну документацію із землеустрою щодо встановлення (відновлення) меж в натурі (на місцевості) земельної ділянки площею 0,1000 га на території Новоселицької міської територіальної громади в межах міста Новоселиця по вулиці Шевченка,71, Чернівецького району, Чернівецької області гр.Мартинюк Є.О. для будівництва та обслуговування житлового будинку, господарських будівель і споруд.</w:t>
      </w:r>
    </w:p>
    <w:p w:rsidR="00363180" w:rsidRPr="00363180" w:rsidRDefault="00363180" w:rsidP="00363180">
      <w:pPr>
        <w:jc w:val="both"/>
        <w:rPr>
          <w:rFonts w:ascii="Times New Roman" w:hAnsi="Times New Roman"/>
          <w:sz w:val="16"/>
          <w:szCs w:val="16"/>
        </w:rPr>
      </w:pPr>
    </w:p>
    <w:p w:rsidR="00363180" w:rsidRPr="00363180" w:rsidRDefault="00363180" w:rsidP="00363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180">
        <w:rPr>
          <w:rFonts w:ascii="Times New Roman" w:hAnsi="Times New Roman"/>
          <w:sz w:val="28"/>
          <w:szCs w:val="28"/>
        </w:rPr>
        <w:t>2.Передати безоплатно у приватну власність громадянці Мартинюк Єлені Олексіївні земельну ділянку площею 0,1000 га кадастровий номер 7323010100:01:005:0303 по вулиці Шевченка,71 в місті Новоселиця,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363180" w:rsidRPr="00363180" w:rsidRDefault="00363180" w:rsidP="00363180">
      <w:pPr>
        <w:jc w:val="both"/>
        <w:rPr>
          <w:rFonts w:ascii="Times New Roman" w:hAnsi="Times New Roman"/>
          <w:sz w:val="16"/>
          <w:szCs w:val="16"/>
        </w:rPr>
      </w:pPr>
    </w:p>
    <w:p w:rsidR="00363180" w:rsidRPr="00363180" w:rsidRDefault="00363180" w:rsidP="00363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180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363180" w:rsidRPr="00363180" w:rsidRDefault="00363180" w:rsidP="00363180">
      <w:pPr>
        <w:jc w:val="both"/>
        <w:rPr>
          <w:rFonts w:ascii="Times New Roman" w:hAnsi="Times New Roman"/>
          <w:sz w:val="16"/>
          <w:szCs w:val="16"/>
        </w:rPr>
      </w:pPr>
    </w:p>
    <w:p w:rsidR="00363180" w:rsidRPr="00363180" w:rsidRDefault="00363180" w:rsidP="00363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3180">
        <w:rPr>
          <w:rFonts w:ascii="Times New Roman" w:hAnsi="Times New Roman"/>
          <w:sz w:val="28"/>
          <w:szCs w:val="28"/>
        </w:rPr>
        <w:t>4.Начальнику відділу земельних відносин апарату міськвиконкому внести зміни в земельно-облікові документи та встановити контроль за цільовим використанням.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36" w:rsidRDefault="00DC7A36">
      <w:r>
        <w:separator/>
      </w:r>
    </w:p>
  </w:endnote>
  <w:endnote w:type="continuationSeparator" w:id="0">
    <w:p w:rsidR="00DC7A36" w:rsidRDefault="00D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36" w:rsidRDefault="00DC7A36">
      <w:r>
        <w:separator/>
      </w:r>
    </w:p>
  </w:footnote>
  <w:footnote w:type="continuationSeparator" w:id="0">
    <w:p w:rsidR="00DC7A36" w:rsidRDefault="00DC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3C40"/>
    <w:rsid w:val="00481350"/>
    <w:rsid w:val="00496DDC"/>
    <w:rsid w:val="004A4895"/>
    <w:rsid w:val="004A50B1"/>
    <w:rsid w:val="004A7532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47739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E5C36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1E5A"/>
    <w:rsid w:val="00BD3A0D"/>
    <w:rsid w:val="00C02E18"/>
    <w:rsid w:val="00C05733"/>
    <w:rsid w:val="00C05A92"/>
    <w:rsid w:val="00C13D87"/>
    <w:rsid w:val="00C16B91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118F"/>
    <w:rsid w:val="00DC4670"/>
    <w:rsid w:val="00DC6562"/>
    <w:rsid w:val="00DC7A36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937C3"/>
  <w15:docId w15:val="{886EDF45-6D28-4DB4-97CD-80E9166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A086-F544-4BFF-9506-A7DE1DE5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2021-10-18T08:27:00Z</cp:lastPrinted>
  <dcterms:created xsi:type="dcterms:W3CDTF">2021-10-18T08:29:00Z</dcterms:created>
  <dcterms:modified xsi:type="dcterms:W3CDTF">2021-10-25T07:37:00Z</dcterms:modified>
</cp:coreProperties>
</file>