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DD2" w:rsidRDefault="00CF7DD2" w:rsidP="0019366A">
      <w:pPr>
        <w:jc w:val="center"/>
      </w:pPr>
      <w:r>
        <w:object w:dxaOrig="3765"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7.4pt" o:ole="" fillcolor="window">
            <v:imagedata r:id="rId8" o:title=""/>
          </v:shape>
          <o:OLEObject Type="Embed" ProgID="PBrush" ShapeID="_x0000_i1025" DrawAspect="Content" ObjectID="_1701062386" r:id="rId9"/>
        </w:object>
      </w:r>
    </w:p>
    <w:p w:rsidR="000C7B5F" w:rsidRPr="000C7B5F" w:rsidRDefault="000C7B5F" w:rsidP="000C7B5F">
      <w:pPr>
        <w:spacing w:line="360" w:lineRule="auto"/>
        <w:jc w:val="center"/>
        <w:rPr>
          <w:rFonts w:ascii="Times New Roman" w:hAnsi="Times New Roman"/>
          <w:b/>
          <w:sz w:val="28"/>
          <w:szCs w:val="28"/>
          <w:lang w:val="ru-RU" w:eastAsia="en-US"/>
        </w:rPr>
      </w:pPr>
      <w:r w:rsidRPr="000C7B5F">
        <w:rPr>
          <w:rFonts w:ascii="Times New Roman" w:hAnsi="Times New Roman"/>
          <w:b/>
          <w:sz w:val="28"/>
          <w:szCs w:val="28"/>
          <w:lang w:val="ru-RU" w:eastAsia="en-US"/>
        </w:rPr>
        <w:t>УКРАЇНА</w:t>
      </w:r>
    </w:p>
    <w:p w:rsidR="000C7B5F" w:rsidRPr="000C7B5F" w:rsidRDefault="000C7B5F" w:rsidP="000C7B5F">
      <w:pPr>
        <w:jc w:val="center"/>
        <w:rPr>
          <w:rFonts w:ascii="Times New Roman" w:hAnsi="Times New Roman"/>
          <w:b/>
          <w:sz w:val="28"/>
          <w:szCs w:val="28"/>
          <w:lang w:val="ru-RU" w:eastAsia="en-US"/>
        </w:rPr>
      </w:pPr>
      <w:r w:rsidRPr="000C7B5F">
        <w:rPr>
          <w:rFonts w:ascii="Times New Roman" w:hAnsi="Times New Roman"/>
          <w:b/>
          <w:sz w:val="28"/>
          <w:szCs w:val="28"/>
          <w:lang w:val="ru-RU" w:eastAsia="en-US"/>
        </w:rPr>
        <w:t>НОВОСЕЛИЦЬКА МІСЬКА РАДА</w:t>
      </w:r>
    </w:p>
    <w:p w:rsidR="000C7B5F" w:rsidRPr="000C7B5F" w:rsidRDefault="000C7B5F" w:rsidP="000C7B5F">
      <w:pPr>
        <w:jc w:val="center"/>
        <w:rPr>
          <w:rFonts w:ascii="Times New Roman" w:hAnsi="Times New Roman"/>
          <w:b/>
          <w:sz w:val="28"/>
          <w:szCs w:val="28"/>
          <w:lang w:val="ru-RU" w:eastAsia="en-US"/>
        </w:rPr>
      </w:pPr>
      <w:r w:rsidRPr="000C7B5F">
        <w:rPr>
          <w:rFonts w:ascii="Times New Roman" w:hAnsi="Times New Roman"/>
          <w:b/>
          <w:sz w:val="28"/>
          <w:szCs w:val="28"/>
          <w:lang w:val="ru-RU" w:eastAsia="en-US"/>
        </w:rPr>
        <w:t>ЧЕРНІВЕЦЬКОГО РАЙОНУ</w:t>
      </w:r>
    </w:p>
    <w:p w:rsidR="000C7B5F" w:rsidRPr="000C7B5F" w:rsidRDefault="000C7B5F" w:rsidP="000C7B5F">
      <w:pPr>
        <w:jc w:val="center"/>
        <w:rPr>
          <w:rFonts w:ascii="Times New Roman" w:hAnsi="Times New Roman"/>
          <w:b/>
          <w:sz w:val="28"/>
          <w:szCs w:val="28"/>
          <w:lang w:val="ru-RU" w:eastAsia="en-US"/>
        </w:rPr>
      </w:pPr>
      <w:r w:rsidRPr="000C7B5F">
        <w:rPr>
          <w:rFonts w:ascii="Times New Roman" w:hAnsi="Times New Roman"/>
          <w:b/>
          <w:sz w:val="28"/>
          <w:szCs w:val="28"/>
          <w:lang w:val="ru-RU" w:eastAsia="en-US"/>
        </w:rPr>
        <w:t xml:space="preserve">  ЧЕРНІВЕЦЬКОЇ ОБЛАСТІ</w:t>
      </w:r>
    </w:p>
    <w:p w:rsidR="000C7B5F" w:rsidRPr="000C7B5F" w:rsidRDefault="000C7B5F" w:rsidP="000C7B5F">
      <w:pPr>
        <w:jc w:val="center"/>
        <w:rPr>
          <w:rFonts w:ascii="Times New Roman" w:hAnsi="Times New Roman"/>
          <w:b/>
          <w:sz w:val="28"/>
          <w:szCs w:val="28"/>
          <w:lang w:val="ru-RU" w:eastAsia="en-US"/>
        </w:rPr>
      </w:pPr>
    </w:p>
    <w:p w:rsidR="00D55B84" w:rsidRPr="00F72055" w:rsidRDefault="009B20F8" w:rsidP="00592C11">
      <w:pPr>
        <w:ind w:left="180" w:right="278"/>
        <w:jc w:val="center"/>
        <w:rPr>
          <w:rFonts w:ascii="Times New Roman" w:hAnsi="Times New Roman"/>
          <w:b/>
          <w:sz w:val="28"/>
          <w:szCs w:val="28"/>
          <w:lang w:val="ru-RU" w:eastAsia="en-US"/>
        </w:rPr>
      </w:pPr>
      <w:r>
        <w:rPr>
          <w:rFonts w:ascii="Times New Roman" w:hAnsi="Times New Roman"/>
          <w:b/>
          <w:sz w:val="28"/>
          <w:szCs w:val="28"/>
          <w:lang w:eastAsia="en-US"/>
        </w:rPr>
        <w:t xml:space="preserve">Проєкт </w:t>
      </w:r>
      <w:r w:rsidR="00592C11" w:rsidRPr="00592C11">
        <w:rPr>
          <w:rFonts w:ascii="Times New Roman" w:hAnsi="Times New Roman"/>
          <w:b/>
          <w:sz w:val="28"/>
          <w:szCs w:val="28"/>
          <w:lang w:eastAsia="en-US"/>
        </w:rPr>
        <w:t xml:space="preserve">РІШЕННЯ № </w:t>
      </w:r>
      <w:r w:rsidR="00592C11" w:rsidRPr="00592C11">
        <w:rPr>
          <w:rFonts w:ascii="Times New Roman" w:hAnsi="Times New Roman"/>
          <w:b/>
          <w:vanish/>
          <w:color w:val="FF0000"/>
          <w:szCs w:val="24"/>
        </w:rPr>
        <w:t>{num}</w:t>
      </w:r>
      <w:r w:rsidR="00592C11" w:rsidRPr="00592C11">
        <w:rPr>
          <w:rFonts w:ascii="Times New Roman" w:hAnsi="Times New Roman"/>
          <w:b/>
          <w:sz w:val="28"/>
          <w:szCs w:val="28"/>
          <w:lang w:eastAsia="en-US"/>
        </w:rPr>
        <w:t>1</w:t>
      </w:r>
      <w:r w:rsidR="00821364">
        <w:rPr>
          <w:rFonts w:ascii="Times New Roman" w:hAnsi="Times New Roman"/>
          <w:b/>
          <w:sz w:val="28"/>
          <w:szCs w:val="28"/>
          <w:lang w:eastAsia="en-US"/>
        </w:rPr>
        <w:t>5</w:t>
      </w:r>
      <w:r w:rsidR="00592C11" w:rsidRPr="00592C11">
        <w:rPr>
          <w:rFonts w:ascii="Times New Roman" w:hAnsi="Times New Roman"/>
          <w:b/>
          <w:sz w:val="28"/>
          <w:szCs w:val="28"/>
          <w:lang w:eastAsia="en-US"/>
        </w:rPr>
        <w:t>/</w:t>
      </w:r>
      <w:r w:rsidR="00824493" w:rsidRPr="00F72055">
        <w:rPr>
          <w:rFonts w:ascii="Times New Roman" w:hAnsi="Times New Roman"/>
          <w:b/>
          <w:sz w:val="28"/>
          <w:szCs w:val="28"/>
          <w:lang w:val="ru-RU" w:eastAsia="en-US"/>
        </w:rPr>
        <w:t>1</w:t>
      </w:r>
      <w:r w:rsidR="00335A25">
        <w:rPr>
          <w:rFonts w:ascii="Times New Roman" w:hAnsi="Times New Roman"/>
          <w:b/>
          <w:sz w:val="28"/>
          <w:szCs w:val="28"/>
          <w:lang w:val="ru-RU" w:eastAsia="en-US"/>
        </w:rPr>
        <w:t>9</w:t>
      </w:r>
    </w:p>
    <w:p w:rsidR="00824493" w:rsidRPr="00F72055" w:rsidRDefault="00824493" w:rsidP="00824493">
      <w:pPr>
        <w:ind w:left="180" w:right="278"/>
        <w:rPr>
          <w:rFonts w:ascii="Times New Roman" w:hAnsi="Times New Roman"/>
          <w:b/>
          <w:sz w:val="28"/>
          <w:szCs w:val="28"/>
          <w:lang w:val="ru-RU" w:eastAsia="en-US"/>
        </w:rPr>
      </w:pPr>
    </w:p>
    <w:p w:rsidR="00592C11" w:rsidRDefault="00592C11" w:rsidP="00592C11">
      <w:pPr>
        <w:ind w:left="180" w:right="278"/>
        <w:jc w:val="center"/>
        <w:rPr>
          <w:rFonts w:ascii="Times New Roman" w:hAnsi="Times New Roman"/>
          <w:b/>
          <w:vanish/>
          <w:color w:val="FF0000"/>
          <w:szCs w:val="24"/>
        </w:rPr>
      </w:pPr>
      <w:r w:rsidRPr="00592C11">
        <w:rPr>
          <w:rFonts w:ascii="Times New Roman" w:hAnsi="Times New Roman"/>
          <w:b/>
          <w:vanish/>
          <w:color w:val="FF0000"/>
          <w:szCs w:val="24"/>
        </w:rPr>
        <w:t>{num}</w:t>
      </w:r>
    </w:p>
    <w:p w:rsidR="00CA1267" w:rsidRPr="00592C11" w:rsidRDefault="00CA1267" w:rsidP="00592C11">
      <w:pPr>
        <w:ind w:left="180" w:right="278"/>
        <w:jc w:val="center"/>
        <w:rPr>
          <w:rFonts w:ascii="Times New Roman" w:hAnsi="Times New Roman"/>
          <w:b/>
          <w:sz w:val="28"/>
          <w:szCs w:val="28"/>
          <w:lang w:eastAsia="en-US"/>
        </w:rPr>
      </w:pPr>
    </w:p>
    <w:tbl>
      <w:tblPr>
        <w:tblW w:w="0" w:type="auto"/>
        <w:jc w:val="center"/>
        <w:tblLook w:val="01E0" w:firstRow="1" w:lastRow="1" w:firstColumn="1" w:lastColumn="1" w:noHBand="0" w:noVBand="0"/>
      </w:tblPr>
      <w:tblGrid>
        <w:gridCol w:w="3210"/>
        <w:gridCol w:w="6286"/>
      </w:tblGrid>
      <w:tr w:rsidR="00592C11" w:rsidRPr="00592C11" w:rsidTr="00313D97">
        <w:trPr>
          <w:trHeight w:val="487"/>
          <w:jc w:val="center"/>
          <w:hidden/>
        </w:trPr>
        <w:tc>
          <w:tcPr>
            <w:tcW w:w="3312" w:type="dxa"/>
          </w:tcPr>
          <w:p w:rsidR="00592C11" w:rsidRPr="00DD26BD" w:rsidRDefault="00592C11" w:rsidP="00DD26BD">
            <w:pPr>
              <w:spacing w:line="276" w:lineRule="auto"/>
              <w:jc w:val="both"/>
              <w:rPr>
                <w:rFonts w:ascii="Times New Roman" w:hAnsi="Times New Roman"/>
                <w:sz w:val="28"/>
                <w:szCs w:val="28"/>
                <w:lang w:eastAsia="en-US"/>
              </w:rPr>
            </w:pPr>
            <w:r w:rsidRPr="00DD26BD">
              <w:rPr>
                <w:rFonts w:ascii="Times New Roman" w:hAnsi="Times New Roman"/>
                <w:vanish/>
                <w:color w:val="FF0000"/>
                <w:szCs w:val="24"/>
              </w:rPr>
              <w:t>{date}</w:t>
            </w:r>
            <w:r w:rsidR="00821364">
              <w:rPr>
                <w:rFonts w:ascii="Times New Roman" w:hAnsi="Times New Roman"/>
                <w:sz w:val="28"/>
                <w:szCs w:val="28"/>
                <w:lang w:eastAsia="en-US"/>
              </w:rPr>
              <w:t>21.12</w:t>
            </w:r>
            <w:r w:rsidRPr="00DD26BD">
              <w:rPr>
                <w:rFonts w:ascii="Times New Roman" w:hAnsi="Times New Roman"/>
                <w:sz w:val="28"/>
                <w:szCs w:val="28"/>
                <w:lang w:eastAsia="en-US"/>
              </w:rPr>
              <w:t>.2021</w:t>
            </w:r>
            <w:r w:rsidRPr="00DD26BD">
              <w:rPr>
                <w:rFonts w:ascii="Times New Roman" w:hAnsi="Times New Roman"/>
                <w:vanish/>
                <w:color w:val="FF0000"/>
                <w:szCs w:val="24"/>
              </w:rPr>
              <w:t>{date}</w:t>
            </w:r>
            <w:r w:rsidR="00DD26BD" w:rsidRPr="00DD26BD">
              <w:rPr>
                <w:rFonts w:ascii="Times New Roman" w:hAnsi="Times New Roman"/>
                <w:sz w:val="28"/>
              </w:rPr>
              <w:t xml:space="preserve"> року</w:t>
            </w:r>
          </w:p>
        </w:tc>
        <w:tc>
          <w:tcPr>
            <w:tcW w:w="6542" w:type="dxa"/>
          </w:tcPr>
          <w:p w:rsidR="00592C11" w:rsidRPr="00592C11" w:rsidRDefault="00167DE8" w:rsidP="00592C11">
            <w:pPr>
              <w:ind w:left="180" w:right="278"/>
              <w:rPr>
                <w:rFonts w:ascii="Times New Roman" w:hAnsi="Times New Roman"/>
                <w:b/>
                <w:sz w:val="28"/>
                <w:szCs w:val="28"/>
                <w:lang w:eastAsia="en-US"/>
              </w:rPr>
            </w:pPr>
            <w:r>
              <w:rPr>
                <w:rFonts w:ascii="Times New Roman" w:hAnsi="Times New Roman"/>
                <w:sz w:val="28"/>
                <w:szCs w:val="24"/>
              </w:rPr>
              <w:t xml:space="preserve">                                     </w:t>
            </w:r>
            <w:r w:rsidR="00821364">
              <w:rPr>
                <w:rFonts w:ascii="Times New Roman" w:hAnsi="Times New Roman"/>
                <w:sz w:val="28"/>
                <w:szCs w:val="24"/>
                <w:lang w:val="en-US"/>
              </w:rPr>
              <w:t>X</w:t>
            </w:r>
            <w:r w:rsidRPr="00B61EC9">
              <w:rPr>
                <w:rFonts w:ascii="Times New Roman" w:hAnsi="Times New Roman"/>
                <w:sz w:val="28"/>
                <w:szCs w:val="24"/>
                <w:lang w:val="en-US"/>
              </w:rPr>
              <w:t>V</w:t>
            </w:r>
            <w:r w:rsidRPr="00B61EC9">
              <w:rPr>
                <w:rFonts w:ascii="Times New Roman" w:hAnsi="Times New Roman"/>
                <w:sz w:val="28"/>
                <w:szCs w:val="24"/>
              </w:rPr>
              <w:t xml:space="preserve"> </w:t>
            </w:r>
            <w:r w:rsidRPr="00B61EC9">
              <w:rPr>
                <w:rFonts w:ascii="Times New Roman" w:hAnsi="Times New Roman"/>
                <w:sz w:val="28"/>
                <w:szCs w:val="28"/>
                <w:lang w:val="ru-RU"/>
              </w:rPr>
              <w:t xml:space="preserve">сесія </w:t>
            </w:r>
            <w:r w:rsidRPr="00B61EC9">
              <w:rPr>
                <w:rFonts w:ascii="Times New Roman" w:hAnsi="Times New Roman"/>
                <w:sz w:val="28"/>
                <w:szCs w:val="24"/>
                <w:lang w:val="en-US"/>
              </w:rPr>
              <w:t>V</w:t>
            </w:r>
            <w:r w:rsidRPr="00B61EC9">
              <w:rPr>
                <w:rFonts w:ascii="Times New Roman" w:hAnsi="Times New Roman"/>
                <w:sz w:val="28"/>
                <w:szCs w:val="24"/>
              </w:rPr>
              <w:t>ІІІ</w:t>
            </w:r>
            <w:r w:rsidRPr="00B61EC9">
              <w:rPr>
                <w:rFonts w:ascii="Times New Roman" w:hAnsi="Times New Roman"/>
                <w:sz w:val="28"/>
                <w:szCs w:val="28"/>
                <w:lang w:val="ru-RU"/>
              </w:rPr>
              <w:t xml:space="preserve"> скликання</w:t>
            </w:r>
            <w:r w:rsidRPr="00592C11">
              <w:rPr>
                <w:rFonts w:ascii="Times New Roman" w:hAnsi="Times New Roman"/>
                <w:b/>
                <w:sz w:val="28"/>
                <w:szCs w:val="28"/>
                <w:lang w:eastAsia="en-US"/>
              </w:rPr>
              <w:t xml:space="preserve"> </w:t>
            </w:r>
          </w:p>
        </w:tc>
      </w:tr>
    </w:tbl>
    <w:p w:rsidR="00CF7DD2" w:rsidRPr="00777E3A" w:rsidRDefault="00CF7DD2" w:rsidP="008A1C7B">
      <w:pPr>
        <w:ind w:left="180" w:right="278"/>
        <w:rPr>
          <w:rFonts w:ascii="Times New Roman" w:hAnsi="Times New Roman"/>
          <w:b/>
          <w:color w:val="000000"/>
          <w:szCs w:val="24"/>
        </w:rPr>
      </w:pPr>
    </w:p>
    <w:p w:rsidR="00DA2602" w:rsidRPr="00363180" w:rsidRDefault="00CF7DD2" w:rsidP="00EF4661">
      <w:pPr>
        <w:ind w:left="180" w:right="278"/>
        <w:rPr>
          <w:rFonts w:ascii="Times New Roman" w:hAnsi="Times New Roman"/>
          <w:b/>
          <w:vanish/>
          <w:color w:val="FF0000"/>
          <w:sz w:val="28"/>
          <w:szCs w:val="28"/>
        </w:rPr>
      </w:pPr>
      <w:bookmarkStart w:id="0" w:name="_GoBack"/>
      <w:r w:rsidRPr="00363180">
        <w:rPr>
          <w:rFonts w:ascii="Times New Roman" w:hAnsi="Times New Roman"/>
          <w:b/>
          <w:vanish/>
          <w:color w:val="FF0000"/>
          <w:sz w:val="28"/>
          <w:szCs w:val="28"/>
        </w:rPr>
        <w:t>{name}</w:t>
      </w:r>
    </w:p>
    <w:p w:rsidR="00D26520" w:rsidRPr="00D26520" w:rsidRDefault="00D26520" w:rsidP="00D26520">
      <w:pPr>
        <w:rPr>
          <w:rFonts w:ascii="Times New Roman" w:eastAsia="Calibri" w:hAnsi="Times New Roman"/>
          <w:b/>
          <w:bCs/>
          <w:sz w:val="28"/>
          <w:szCs w:val="28"/>
          <w:lang w:eastAsia="en-US"/>
        </w:rPr>
      </w:pPr>
      <w:r w:rsidRPr="00D26520">
        <w:rPr>
          <w:rFonts w:ascii="Times New Roman" w:eastAsia="Calibri" w:hAnsi="Times New Roman"/>
          <w:b/>
          <w:bCs/>
          <w:sz w:val="28"/>
          <w:szCs w:val="28"/>
          <w:lang w:eastAsia="en-US"/>
        </w:rPr>
        <w:t>Про розмір вартості харчування</w:t>
      </w:r>
    </w:p>
    <w:p w:rsidR="00D26520" w:rsidRPr="00D26520" w:rsidRDefault="00D26520" w:rsidP="00D26520">
      <w:pPr>
        <w:rPr>
          <w:rFonts w:ascii="Times New Roman" w:eastAsia="Calibri" w:hAnsi="Times New Roman"/>
          <w:b/>
          <w:bCs/>
          <w:sz w:val="28"/>
          <w:szCs w:val="28"/>
          <w:lang w:eastAsia="en-US"/>
        </w:rPr>
      </w:pPr>
      <w:r w:rsidRPr="00D26520">
        <w:rPr>
          <w:rFonts w:ascii="Times New Roman" w:eastAsia="Calibri" w:hAnsi="Times New Roman"/>
          <w:b/>
          <w:bCs/>
          <w:sz w:val="28"/>
          <w:szCs w:val="28"/>
          <w:lang w:eastAsia="en-US"/>
        </w:rPr>
        <w:t xml:space="preserve">та плати за харчування дітей у </w:t>
      </w:r>
    </w:p>
    <w:p w:rsidR="00D26520" w:rsidRPr="00D26520" w:rsidRDefault="00D26520" w:rsidP="00D26520">
      <w:pPr>
        <w:rPr>
          <w:rFonts w:ascii="Times New Roman" w:eastAsia="Calibri" w:hAnsi="Times New Roman"/>
          <w:b/>
          <w:bCs/>
          <w:sz w:val="28"/>
          <w:szCs w:val="28"/>
          <w:lang w:eastAsia="en-US"/>
        </w:rPr>
      </w:pPr>
      <w:r w:rsidRPr="00D26520">
        <w:rPr>
          <w:rFonts w:ascii="Times New Roman" w:eastAsia="Calibri" w:hAnsi="Times New Roman"/>
          <w:b/>
          <w:bCs/>
          <w:sz w:val="28"/>
          <w:szCs w:val="28"/>
          <w:lang w:eastAsia="en-US"/>
        </w:rPr>
        <w:t>закладах освіти Новоселицької міської</w:t>
      </w:r>
    </w:p>
    <w:p w:rsidR="00D26520" w:rsidRPr="00D26520" w:rsidRDefault="00D26520" w:rsidP="00D26520">
      <w:pPr>
        <w:rPr>
          <w:rFonts w:ascii="Times New Roman" w:eastAsia="Calibri" w:hAnsi="Times New Roman"/>
          <w:b/>
          <w:bCs/>
          <w:sz w:val="28"/>
          <w:szCs w:val="28"/>
          <w:lang w:eastAsia="en-US"/>
        </w:rPr>
      </w:pPr>
      <w:r w:rsidRPr="00D26520">
        <w:rPr>
          <w:rFonts w:ascii="Times New Roman" w:eastAsia="Calibri" w:hAnsi="Times New Roman"/>
          <w:b/>
          <w:bCs/>
          <w:sz w:val="28"/>
          <w:szCs w:val="28"/>
          <w:lang w:eastAsia="en-US"/>
        </w:rPr>
        <w:t>територіальної громади на 2022 рік</w:t>
      </w:r>
    </w:p>
    <w:bookmarkEnd w:id="0"/>
    <w:p w:rsidR="00AB2A00" w:rsidRPr="00AB2A00" w:rsidRDefault="00AB2A00" w:rsidP="00AB2A00">
      <w:pPr>
        <w:suppressAutoHyphens/>
        <w:rPr>
          <w:rFonts w:ascii="Times New Roman" w:hAnsi="Times New Roman"/>
          <w:b/>
          <w:bCs/>
          <w:sz w:val="28"/>
          <w:szCs w:val="28"/>
          <w:lang w:eastAsia="zh-CN"/>
        </w:rPr>
      </w:pPr>
    </w:p>
    <w:p w:rsidR="00CF7DD2" w:rsidRPr="00B66F4E" w:rsidRDefault="00C02045" w:rsidP="00307EB2">
      <w:pPr>
        <w:rPr>
          <w:sz w:val="28"/>
        </w:rPr>
      </w:pPr>
      <w:r w:rsidRPr="00777E3A">
        <w:rPr>
          <w:vanish/>
          <w:color w:val="FF0000"/>
          <w:szCs w:val="24"/>
        </w:rPr>
        <w:t xml:space="preserve"> </w:t>
      </w:r>
      <w:r w:rsidR="00CF7DD2" w:rsidRPr="00777E3A">
        <w:rPr>
          <w:vanish/>
          <w:color w:val="FF0000"/>
          <w:szCs w:val="24"/>
        </w:rPr>
        <w:t>{</w:t>
      </w:r>
      <w:r w:rsidR="00CF7DD2" w:rsidRPr="00777E3A">
        <w:rPr>
          <w:vanish/>
          <w:color w:val="FF0000"/>
          <w:szCs w:val="24"/>
          <w:lang w:val="en-US"/>
        </w:rPr>
        <w:t>name</w:t>
      </w:r>
      <w:r w:rsidR="00CF7DD2" w:rsidRPr="00777E3A">
        <w:rPr>
          <w:vanish/>
          <w:color w:val="FF0000"/>
          <w:szCs w:val="24"/>
        </w:rPr>
        <w:t>}</w:t>
      </w:r>
    </w:p>
    <w:p w:rsidR="00CF7DD2" w:rsidRDefault="00CF7DD2" w:rsidP="008A1C7B">
      <w:pPr>
        <w:ind w:left="180" w:right="278"/>
        <w:rPr>
          <w:rFonts w:ascii="Times New Roman" w:hAnsi="Times New Roman"/>
          <w:b/>
          <w:color w:val="000000"/>
          <w:sz w:val="16"/>
          <w:szCs w:val="16"/>
        </w:rPr>
      </w:pPr>
    </w:p>
    <w:p w:rsidR="00307EB2" w:rsidRDefault="00307EB2" w:rsidP="008A1C7B">
      <w:pPr>
        <w:ind w:left="180" w:right="278"/>
        <w:rPr>
          <w:rFonts w:ascii="Times New Roman" w:hAnsi="Times New Roman"/>
          <w:b/>
          <w:color w:val="000000"/>
          <w:sz w:val="16"/>
          <w:szCs w:val="16"/>
        </w:rPr>
      </w:pPr>
    </w:p>
    <w:p w:rsidR="00307EB2" w:rsidRPr="00B66F4E" w:rsidRDefault="00307EB2" w:rsidP="008A1C7B">
      <w:pPr>
        <w:ind w:left="180" w:right="278"/>
        <w:rPr>
          <w:rFonts w:ascii="Times New Roman" w:hAnsi="Times New Roman"/>
          <w:b/>
          <w:color w:val="000000"/>
          <w:sz w:val="16"/>
          <w:szCs w:val="16"/>
        </w:rPr>
      </w:pPr>
    </w:p>
    <w:p w:rsidR="00D26520" w:rsidRPr="00D26520" w:rsidRDefault="00D26520" w:rsidP="00D26520">
      <w:pPr>
        <w:ind w:firstLine="426"/>
        <w:jc w:val="both"/>
        <w:rPr>
          <w:rFonts w:ascii="Times New Roman" w:eastAsia="Calibri" w:hAnsi="Times New Roman"/>
          <w:b/>
          <w:bCs/>
          <w:sz w:val="28"/>
          <w:szCs w:val="28"/>
          <w:lang w:eastAsia="en-US"/>
        </w:rPr>
      </w:pPr>
      <w:r w:rsidRPr="00D26520">
        <w:rPr>
          <w:rFonts w:ascii="Times New Roman" w:eastAsia="Calibri" w:hAnsi="Times New Roman"/>
          <w:sz w:val="28"/>
          <w:szCs w:val="28"/>
          <w:lang w:eastAsia="en-US"/>
        </w:rPr>
        <w:t xml:space="preserve">На виконання вимог Законів України «Про освіту», «Про повну загальну середню освіту», відповідно до ч.1 Постанови Кабінету Міністрів України від 26.08.2002 р. «Про невідкладні питання діяльності дошкільних та інтернатних навчальних закладів», Постанови Кабінету Міністрів України від 24.03.2021 р. №305 «Про затвердження норм та Порядку організації харчування у закладах освіти та дитячих закладах оздоровлення та відпочинку», п.2.2 Порядку встановлення плати для батьків за перебування дітей у державних та комунальних дошкільних та інтернатних навчальних закладах, затвердженого наказом Міністерства освіти і науки України від 21.11.2002 р. №667, наказу Міністерства охорони здоров’я України та Міністерства освіти і науки України від 17.04.2006 р. №298/277 «Про затвердження Інструкції з організації харчування дітей у дошкільних навчальних та оздоровчих закладах» з метою збереження здоров’я дітей, керуючись ст. 26 Закону України «Про місцеве самоврядування в Україні», </w:t>
      </w:r>
      <w:r w:rsidRPr="00D26520">
        <w:rPr>
          <w:rFonts w:ascii="Times New Roman" w:eastAsia="Calibri" w:hAnsi="Times New Roman"/>
          <w:b/>
          <w:bCs/>
          <w:sz w:val="28"/>
          <w:szCs w:val="28"/>
          <w:lang w:eastAsia="en-US"/>
        </w:rPr>
        <w:t>міська рада вирішила:</w:t>
      </w:r>
    </w:p>
    <w:p w:rsidR="00D26520" w:rsidRPr="00D26520" w:rsidRDefault="00D26520" w:rsidP="00D26520">
      <w:pPr>
        <w:rPr>
          <w:rFonts w:ascii="Times New Roman" w:eastAsia="Calibri" w:hAnsi="Times New Roman"/>
          <w:b/>
          <w:bCs/>
          <w:sz w:val="28"/>
          <w:szCs w:val="28"/>
          <w:lang w:eastAsia="en-US"/>
        </w:rPr>
      </w:pPr>
    </w:p>
    <w:p w:rsidR="00D26520" w:rsidRPr="00D26520" w:rsidRDefault="00D26520" w:rsidP="00D26520">
      <w:pPr>
        <w:numPr>
          <w:ilvl w:val="0"/>
          <w:numId w:val="15"/>
        </w:numPr>
        <w:suppressAutoHyphens/>
        <w:ind w:left="0" w:firstLine="567"/>
        <w:jc w:val="both"/>
        <w:rPr>
          <w:rFonts w:ascii="Times New Roman" w:eastAsia="Calibri" w:hAnsi="Times New Roman"/>
          <w:sz w:val="28"/>
          <w:szCs w:val="28"/>
          <w:lang w:eastAsia="en-US"/>
        </w:rPr>
      </w:pPr>
      <w:r w:rsidRPr="00D26520">
        <w:rPr>
          <w:rFonts w:ascii="Times New Roman" w:eastAsia="Calibri" w:hAnsi="Times New Roman"/>
          <w:sz w:val="28"/>
          <w:szCs w:val="28"/>
          <w:lang w:eastAsia="en-US"/>
        </w:rPr>
        <w:t>Затвердити розмір вартості харчування дітей в закладах дошкільної освіти та дошкільних підрозділах закладів загальної середньої освіти Новоселицької міської територіальної громади на 2021 рік, а саме:</w:t>
      </w:r>
    </w:p>
    <w:p w:rsidR="00D26520" w:rsidRPr="00D26520" w:rsidRDefault="00D26520" w:rsidP="00D26520">
      <w:pPr>
        <w:numPr>
          <w:ilvl w:val="0"/>
          <w:numId w:val="16"/>
        </w:numPr>
        <w:suppressAutoHyphens/>
        <w:jc w:val="both"/>
        <w:rPr>
          <w:rFonts w:ascii="Times New Roman" w:eastAsia="Calibri" w:hAnsi="Times New Roman"/>
          <w:sz w:val="28"/>
          <w:szCs w:val="28"/>
          <w:lang w:eastAsia="en-US"/>
        </w:rPr>
      </w:pPr>
      <w:r w:rsidRPr="00D26520">
        <w:rPr>
          <w:rFonts w:ascii="Times New Roman" w:eastAsia="Calibri" w:hAnsi="Times New Roman"/>
          <w:sz w:val="28"/>
          <w:szCs w:val="28"/>
          <w:lang w:eastAsia="en-US"/>
        </w:rPr>
        <w:t xml:space="preserve">для дітей віком до 4-х років – 30 грн. на день; </w:t>
      </w:r>
    </w:p>
    <w:p w:rsidR="00D26520" w:rsidRPr="00D26520" w:rsidRDefault="00D26520" w:rsidP="00D26520">
      <w:pPr>
        <w:numPr>
          <w:ilvl w:val="0"/>
          <w:numId w:val="16"/>
        </w:numPr>
        <w:suppressAutoHyphens/>
        <w:jc w:val="both"/>
        <w:rPr>
          <w:rFonts w:ascii="Times New Roman" w:eastAsia="Calibri" w:hAnsi="Times New Roman"/>
          <w:sz w:val="28"/>
          <w:szCs w:val="28"/>
          <w:lang w:eastAsia="en-US"/>
        </w:rPr>
      </w:pPr>
      <w:r w:rsidRPr="00D26520">
        <w:rPr>
          <w:rFonts w:ascii="Times New Roman" w:eastAsia="Calibri" w:hAnsi="Times New Roman"/>
          <w:sz w:val="28"/>
          <w:szCs w:val="28"/>
          <w:lang w:eastAsia="en-US"/>
        </w:rPr>
        <w:t>для дітей віком від 4-х років – 37 грн. на день;</w:t>
      </w:r>
    </w:p>
    <w:p w:rsidR="00D26520" w:rsidRPr="00D26520" w:rsidRDefault="00D26520" w:rsidP="00D26520">
      <w:pPr>
        <w:numPr>
          <w:ilvl w:val="0"/>
          <w:numId w:val="16"/>
        </w:numPr>
        <w:suppressAutoHyphens/>
        <w:jc w:val="both"/>
        <w:rPr>
          <w:rFonts w:ascii="Times New Roman" w:eastAsia="Calibri" w:hAnsi="Times New Roman"/>
          <w:sz w:val="28"/>
          <w:szCs w:val="28"/>
          <w:lang w:eastAsia="en-US"/>
        </w:rPr>
      </w:pPr>
      <w:r w:rsidRPr="00D26520">
        <w:rPr>
          <w:rFonts w:ascii="Times New Roman" w:eastAsia="Calibri" w:hAnsi="Times New Roman"/>
          <w:sz w:val="28"/>
          <w:szCs w:val="28"/>
          <w:lang w:eastAsia="en-US"/>
        </w:rPr>
        <w:t>для дітей дошкільного підрозділу Слобідського ліцею – 20 грн. на день.</w:t>
      </w:r>
    </w:p>
    <w:p w:rsidR="00D26520" w:rsidRPr="00D26520" w:rsidRDefault="00D26520" w:rsidP="00D26520">
      <w:pPr>
        <w:ind w:left="927"/>
        <w:jc w:val="both"/>
        <w:rPr>
          <w:rFonts w:ascii="Times New Roman" w:eastAsia="Calibri" w:hAnsi="Times New Roman"/>
          <w:sz w:val="28"/>
          <w:szCs w:val="28"/>
          <w:lang w:eastAsia="en-US"/>
        </w:rPr>
      </w:pPr>
    </w:p>
    <w:p w:rsidR="00D26520" w:rsidRPr="00D26520" w:rsidRDefault="00D26520" w:rsidP="00D26520">
      <w:pPr>
        <w:numPr>
          <w:ilvl w:val="1"/>
          <w:numId w:val="15"/>
        </w:numPr>
        <w:suppressAutoHyphens/>
        <w:ind w:left="0" w:firstLine="567"/>
        <w:jc w:val="both"/>
        <w:rPr>
          <w:rFonts w:ascii="Times New Roman" w:eastAsia="Calibri" w:hAnsi="Times New Roman"/>
          <w:sz w:val="28"/>
          <w:szCs w:val="28"/>
          <w:lang w:eastAsia="en-US"/>
        </w:rPr>
      </w:pPr>
      <w:r w:rsidRPr="00D26520">
        <w:rPr>
          <w:rFonts w:ascii="Times New Roman" w:eastAsia="Calibri" w:hAnsi="Times New Roman"/>
          <w:sz w:val="28"/>
          <w:szCs w:val="28"/>
          <w:lang w:eastAsia="en-US"/>
        </w:rPr>
        <w:t>Встановити батьківську плату за харчування дітей в закладах дошкільної освіти та дошкільних підрозділах закладів загальної середньої освіти Новоселицької міської територіальної громади для батьків або осіб, які їх замінюють, на 2022 рік за фактичні дні відвідування:</w:t>
      </w:r>
    </w:p>
    <w:p w:rsidR="00D26520" w:rsidRPr="00D26520" w:rsidRDefault="00D26520" w:rsidP="00D26520">
      <w:pPr>
        <w:numPr>
          <w:ilvl w:val="0"/>
          <w:numId w:val="16"/>
        </w:numPr>
        <w:suppressAutoHyphens/>
        <w:ind w:left="0" w:firstLine="567"/>
        <w:jc w:val="both"/>
        <w:rPr>
          <w:rFonts w:ascii="Times New Roman" w:eastAsia="Calibri" w:hAnsi="Times New Roman"/>
          <w:sz w:val="28"/>
          <w:szCs w:val="28"/>
          <w:lang w:eastAsia="en-US"/>
        </w:rPr>
      </w:pPr>
      <w:r w:rsidRPr="00D26520">
        <w:rPr>
          <w:rFonts w:ascii="Times New Roman" w:eastAsia="Calibri" w:hAnsi="Times New Roman"/>
          <w:sz w:val="28"/>
          <w:szCs w:val="28"/>
          <w:lang w:eastAsia="en-US"/>
        </w:rPr>
        <w:lastRenderedPageBreak/>
        <w:t>в розмірі 65% від фактичної вартості харчування на день в закладах дошкільної освіти м. Новоселиця (для дітей віком до 4-х років – 19,50 грн.; для дітей віком від 4-х років – 24,05 грн.);</w:t>
      </w:r>
    </w:p>
    <w:p w:rsidR="00D26520" w:rsidRPr="00D26520" w:rsidRDefault="00D26520" w:rsidP="00D26520">
      <w:pPr>
        <w:ind w:firstLine="567"/>
        <w:jc w:val="both"/>
        <w:rPr>
          <w:rFonts w:ascii="Times New Roman" w:eastAsia="Calibri" w:hAnsi="Times New Roman"/>
          <w:sz w:val="28"/>
          <w:szCs w:val="28"/>
          <w:lang w:eastAsia="en-US"/>
        </w:rPr>
      </w:pPr>
      <w:r w:rsidRPr="00D26520">
        <w:rPr>
          <w:rFonts w:ascii="Times New Roman" w:eastAsia="Calibri" w:hAnsi="Times New Roman"/>
          <w:sz w:val="28"/>
          <w:szCs w:val="28"/>
          <w:lang w:eastAsia="en-US"/>
        </w:rPr>
        <w:t>- в розмірі 50% від фактичної вартості харчування на день в закладах дошкільної освіти сіл Зелений Гай, Рокитне, Малинівка та дошкільних підрозділах Маршинцького,  Котилівського, , Динівецького, Строїнецького, Слобідського ліцеїв,  Рингацької Берестянської гімназій, Довжоцького НВК (для дітей віком до 4-х років – 15,00 грн.; для дітей віком від 4-х років – 18,50 грн.).</w:t>
      </w:r>
    </w:p>
    <w:p w:rsidR="00D26520" w:rsidRPr="00D26520" w:rsidRDefault="00D26520" w:rsidP="00D26520">
      <w:pPr>
        <w:ind w:firstLine="567"/>
        <w:jc w:val="both"/>
        <w:rPr>
          <w:rFonts w:ascii="Times New Roman" w:eastAsia="Calibri" w:hAnsi="Times New Roman"/>
          <w:sz w:val="28"/>
          <w:szCs w:val="28"/>
          <w:lang w:eastAsia="en-US"/>
        </w:rPr>
      </w:pPr>
    </w:p>
    <w:p w:rsidR="00D26520" w:rsidRPr="00D26520" w:rsidRDefault="00D26520" w:rsidP="00D26520">
      <w:pPr>
        <w:numPr>
          <w:ilvl w:val="1"/>
          <w:numId w:val="15"/>
        </w:numPr>
        <w:suppressAutoHyphens/>
        <w:ind w:left="0" w:firstLine="567"/>
        <w:jc w:val="both"/>
        <w:rPr>
          <w:rFonts w:ascii="Times New Roman" w:eastAsia="Calibri" w:hAnsi="Times New Roman"/>
          <w:sz w:val="28"/>
          <w:szCs w:val="28"/>
          <w:lang w:eastAsia="en-US"/>
        </w:rPr>
      </w:pPr>
      <w:r w:rsidRPr="00D26520">
        <w:rPr>
          <w:rFonts w:ascii="Times New Roman" w:eastAsia="Calibri" w:hAnsi="Times New Roman"/>
          <w:sz w:val="28"/>
          <w:szCs w:val="28"/>
          <w:lang w:eastAsia="en-US"/>
        </w:rPr>
        <w:t>Зменшити на 50% розмір плати за харчування дітей в закладах дошкільної освіти та дошкільних підрозділах закладів загальної середньої освіти Новоселицької міської територіальної громади для батьків, у сім’ях яких виховується троє і більше дітей.</w:t>
      </w:r>
    </w:p>
    <w:p w:rsidR="00D26520" w:rsidRPr="00D26520" w:rsidRDefault="00D26520" w:rsidP="00D26520">
      <w:pPr>
        <w:ind w:left="1287"/>
        <w:jc w:val="both"/>
        <w:rPr>
          <w:rFonts w:ascii="Times New Roman" w:eastAsia="Calibri" w:hAnsi="Times New Roman"/>
          <w:sz w:val="28"/>
          <w:szCs w:val="28"/>
          <w:lang w:eastAsia="en-US"/>
        </w:rPr>
      </w:pPr>
    </w:p>
    <w:p w:rsidR="00D26520" w:rsidRPr="00D26520" w:rsidRDefault="00D26520" w:rsidP="00D26520">
      <w:pPr>
        <w:ind w:firstLine="567"/>
        <w:jc w:val="both"/>
        <w:rPr>
          <w:rFonts w:ascii="Times New Roman" w:eastAsia="Calibri" w:hAnsi="Times New Roman"/>
          <w:sz w:val="28"/>
          <w:szCs w:val="28"/>
          <w:lang w:eastAsia="en-US"/>
        </w:rPr>
      </w:pPr>
      <w:r w:rsidRPr="00D26520">
        <w:rPr>
          <w:rFonts w:ascii="Times New Roman" w:eastAsia="Calibri" w:hAnsi="Times New Roman"/>
          <w:sz w:val="28"/>
          <w:szCs w:val="28"/>
          <w:lang w:eastAsia="en-US"/>
        </w:rPr>
        <w:t xml:space="preserve">1.3. Здійснювати у 2022 році  у  закладах дошкільної освіти та дошкільних підрозділах закладів загальної середньої освіти Новоселицької міської територіальної громади за рахунок міського бюджету безкоштовне харчування наступних категорій дітей: </w:t>
      </w:r>
    </w:p>
    <w:p w:rsidR="00D26520" w:rsidRPr="00D26520" w:rsidRDefault="00D26520" w:rsidP="00D26520">
      <w:pPr>
        <w:ind w:firstLine="567"/>
        <w:jc w:val="both"/>
        <w:rPr>
          <w:rFonts w:ascii="Times New Roman" w:eastAsia="Calibri" w:hAnsi="Times New Roman"/>
          <w:sz w:val="28"/>
          <w:szCs w:val="28"/>
          <w:lang w:eastAsia="en-US"/>
        </w:rPr>
      </w:pPr>
      <w:r w:rsidRPr="00D26520">
        <w:rPr>
          <w:rFonts w:ascii="Times New Roman" w:eastAsia="Calibri" w:hAnsi="Times New Roman"/>
          <w:sz w:val="28"/>
          <w:szCs w:val="28"/>
          <w:lang w:eastAsia="en-US"/>
        </w:rPr>
        <w:t>- дітей- сиріт та дітей, позбавлених батьківського піклування;</w:t>
      </w:r>
    </w:p>
    <w:p w:rsidR="00D26520" w:rsidRPr="00D26520" w:rsidRDefault="00D26520" w:rsidP="00D26520">
      <w:pPr>
        <w:ind w:firstLine="567"/>
        <w:jc w:val="both"/>
        <w:rPr>
          <w:rFonts w:ascii="Times New Roman" w:eastAsia="Calibri" w:hAnsi="Times New Roman"/>
          <w:sz w:val="28"/>
          <w:szCs w:val="28"/>
          <w:lang w:eastAsia="en-US"/>
        </w:rPr>
      </w:pPr>
      <w:r w:rsidRPr="00D26520">
        <w:rPr>
          <w:rFonts w:ascii="Times New Roman" w:eastAsia="Calibri" w:hAnsi="Times New Roman"/>
          <w:sz w:val="28"/>
          <w:szCs w:val="28"/>
          <w:lang w:eastAsia="en-US"/>
        </w:rPr>
        <w:t>- дітей – інвалідів;</w:t>
      </w:r>
    </w:p>
    <w:p w:rsidR="00D26520" w:rsidRPr="00D26520" w:rsidRDefault="00D26520" w:rsidP="00D26520">
      <w:pPr>
        <w:ind w:firstLine="567"/>
        <w:jc w:val="both"/>
        <w:rPr>
          <w:rFonts w:ascii="Times New Roman" w:eastAsia="Calibri" w:hAnsi="Times New Roman"/>
          <w:sz w:val="28"/>
          <w:szCs w:val="28"/>
          <w:lang w:eastAsia="en-US"/>
        </w:rPr>
      </w:pPr>
      <w:r w:rsidRPr="00D26520">
        <w:rPr>
          <w:rFonts w:ascii="Times New Roman" w:eastAsia="Calibri" w:hAnsi="Times New Roman"/>
          <w:sz w:val="28"/>
          <w:szCs w:val="28"/>
          <w:lang w:eastAsia="en-US"/>
        </w:rPr>
        <w:t>- дітей із малозабезпечених сімей;</w:t>
      </w:r>
    </w:p>
    <w:p w:rsidR="00D26520" w:rsidRPr="00D26520" w:rsidRDefault="00D26520" w:rsidP="00D26520">
      <w:pPr>
        <w:ind w:firstLine="567"/>
        <w:jc w:val="both"/>
        <w:rPr>
          <w:rFonts w:ascii="Times New Roman" w:eastAsia="Calibri" w:hAnsi="Times New Roman"/>
          <w:sz w:val="28"/>
          <w:szCs w:val="28"/>
          <w:lang w:eastAsia="en-US"/>
        </w:rPr>
      </w:pPr>
      <w:r w:rsidRPr="00D26520">
        <w:rPr>
          <w:rFonts w:ascii="Times New Roman" w:eastAsia="Calibri" w:hAnsi="Times New Roman"/>
          <w:sz w:val="28"/>
          <w:szCs w:val="28"/>
          <w:lang w:eastAsia="en-US"/>
        </w:rPr>
        <w:t>- дітей учасників бойових дій у східних регіонах України;</w:t>
      </w:r>
    </w:p>
    <w:p w:rsidR="00D26520" w:rsidRPr="00D26520" w:rsidRDefault="00D26520" w:rsidP="00D26520">
      <w:pPr>
        <w:ind w:firstLine="567"/>
        <w:jc w:val="both"/>
        <w:rPr>
          <w:rFonts w:ascii="Times New Roman" w:eastAsia="Calibri" w:hAnsi="Times New Roman"/>
          <w:sz w:val="28"/>
          <w:szCs w:val="28"/>
          <w:lang w:eastAsia="en-US"/>
        </w:rPr>
      </w:pPr>
      <w:r w:rsidRPr="00D26520">
        <w:rPr>
          <w:rFonts w:ascii="Times New Roman" w:eastAsia="Calibri" w:hAnsi="Times New Roman"/>
          <w:sz w:val="28"/>
          <w:szCs w:val="28"/>
          <w:lang w:eastAsia="en-US"/>
        </w:rPr>
        <w:t>- дітей, які відносяться до категорії внутришньо переміщених осіб.</w:t>
      </w:r>
    </w:p>
    <w:p w:rsidR="00D26520" w:rsidRPr="00D26520" w:rsidRDefault="00D26520" w:rsidP="00D26520">
      <w:pPr>
        <w:ind w:firstLine="567"/>
        <w:jc w:val="both"/>
        <w:rPr>
          <w:rFonts w:ascii="Times New Roman" w:eastAsia="Calibri" w:hAnsi="Times New Roman"/>
          <w:sz w:val="28"/>
          <w:szCs w:val="28"/>
          <w:lang w:eastAsia="en-US"/>
        </w:rPr>
      </w:pPr>
    </w:p>
    <w:p w:rsidR="00D26520" w:rsidRPr="00D26520" w:rsidRDefault="00D26520" w:rsidP="00D26520">
      <w:pPr>
        <w:ind w:firstLine="567"/>
        <w:jc w:val="both"/>
        <w:rPr>
          <w:rFonts w:ascii="Times New Roman" w:eastAsia="Calibri" w:hAnsi="Times New Roman"/>
          <w:sz w:val="28"/>
          <w:szCs w:val="28"/>
          <w:lang w:eastAsia="en-US"/>
        </w:rPr>
      </w:pPr>
      <w:r w:rsidRPr="00D26520">
        <w:rPr>
          <w:rFonts w:ascii="Times New Roman" w:eastAsia="Calibri" w:hAnsi="Times New Roman"/>
          <w:sz w:val="28"/>
          <w:szCs w:val="28"/>
          <w:lang w:eastAsia="en-US"/>
        </w:rPr>
        <w:t>1.4. Звільнення батьків від плати або зменшення розміру плати за харчування дітей в закладах дошкільної освіти та дошкільних підрозділах закладів загальної середньої освіти Новоселицької міської територіальної громади здійснювати за заявою одного з батьків або осіб, що їх замінюють, з моменту подання заяви та необхідних документів. В разі, коли особи не подали необхідні документи щодо звільнення від плати або зменшення її розміру, плата буде справлятись в розмірі, встановленому пунктом 1.1. даного рішення.</w:t>
      </w:r>
    </w:p>
    <w:p w:rsidR="00D26520" w:rsidRPr="00D26520" w:rsidRDefault="00D26520" w:rsidP="00D26520">
      <w:pPr>
        <w:ind w:firstLine="567"/>
        <w:jc w:val="both"/>
        <w:rPr>
          <w:rFonts w:ascii="Times New Roman" w:eastAsia="Calibri" w:hAnsi="Times New Roman"/>
          <w:sz w:val="28"/>
          <w:szCs w:val="28"/>
          <w:lang w:eastAsia="en-US"/>
        </w:rPr>
      </w:pPr>
    </w:p>
    <w:p w:rsidR="00D26520" w:rsidRPr="00D26520" w:rsidRDefault="00D26520" w:rsidP="00D26520">
      <w:pPr>
        <w:numPr>
          <w:ilvl w:val="0"/>
          <w:numId w:val="15"/>
        </w:numPr>
        <w:suppressAutoHyphens/>
        <w:ind w:left="0" w:firstLine="567"/>
        <w:jc w:val="both"/>
        <w:rPr>
          <w:rFonts w:ascii="Times New Roman" w:eastAsia="Calibri" w:hAnsi="Times New Roman"/>
          <w:sz w:val="28"/>
          <w:szCs w:val="28"/>
          <w:lang w:eastAsia="en-US"/>
        </w:rPr>
      </w:pPr>
      <w:r w:rsidRPr="00D26520">
        <w:rPr>
          <w:rFonts w:ascii="Times New Roman" w:eastAsia="Calibri" w:hAnsi="Times New Roman"/>
          <w:sz w:val="28"/>
          <w:szCs w:val="28"/>
          <w:lang w:eastAsia="en-US"/>
        </w:rPr>
        <w:t>Встановити на 2022 рік вартість одноразового гарячого обіду у закладах загальної середньої освіти Новоселицької міської територіальної громади на одну дитину в день в розмірі:</w:t>
      </w:r>
    </w:p>
    <w:p w:rsidR="00D26520" w:rsidRPr="00D26520" w:rsidRDefault="00D26520" w:rsidP="00D26520">
      <w:pPr>
        <w:numPr>
          <w:ilvl w:val="0"/>
          <w:numId w:val="16"/>
        </w:numPr>
        <w:suppressAutoHyphens/>
        <w:jc w:val="both"/>
        <w:rPr>
          <w:rFonts w:ascii="Times New Roman" w:eastAsia="Calibri" w:hAnsi="Times New Roman"/>
          <w:sz w:val="28"/>
          <w:szCs w:val="28"/>
          <w:lang w:eastAsia="en-US"/>
        </w:rPr>
      </w:pPr>
      <w:r w:rsidRPr="00D26520">
        <w:rPr>
          <w:rFonts w:ascii="Times New Roman" w:eastAsia="Calibri" w:hAnsi="Times New Roman"/>
          <w:sz w:val="28"/>
          <w:szCs w:val="28"/>
          <w:lang w:eastAsia="en-US"/>
        </w:rPr>
        <w:t>для учнів 1 - 4 класів – 25 грн. на день;</w:t>
      </w:r>
    </w:p>
    <w:p w:rsidR="00D26520" w:rsidRPr="00D26520" w:rsidRDefault="00D26520" w:rsidP="00D26520">
      <w:pPr>
        <w:numPr>
          <w:ilvl w:val="0"/>
          <w:numId w:val="16"/>
        </w:numPr>
        <w:suppressAutoHyphens/>
        <w:jc w:val="both"/>
        <w:rPr>
          <w:rFonts w:ascii="Times New Roman" w:eastAsia="Calibri" w:hAnsi="Times New Roman"/>
          <w:sz w:val="28"/>
          <w:szCs w:val="28"/>
          <w:lang w:eastAsia="en-US"/>
        </w:rPr>
      </w:pPr>
      <w:r w:rsidRPr="00D26520">
        <w:rPr>
          <w:rFonts w:ascii="Times New Roman" w:eastAsia="Calibri" w:hAnsi="Times New Roman"/>
          <w:sz w:val="28"/>
          <w:szCs w:val="28"/>
          <w:lang w:eastAsia="en-US"/>
        </w:rPr>
        <w:t>для учнів  5-11 класів – 28 грн. на день.</w:t>
      </w:r>
    </w:p>
    <w:p w:rsidR="00D26520" w:rsidRPr="00D26520" w:rsidRDefault="00D26520" w:rsidP="00D26520">
      <w:pPr>
        <w:ind w:firstLine="567"/>
        <w:jc w:val="both"/>
        <w:rPr>
          <w:rFonts w:ascii="Times New Roman" w:eastAsia="Calibri" w:hAnsi="Times New Roman"/>
          <w:sz w:val="28"/>
          <w:szCs w:val="28"/>
          <w:lang w:eastAsia="en-US"/>
        </w:rPr>
      </w:pPr>
    </w:p>
    <w:p w:rsidR="00D26520" w:rsidRPr="00D26520" w:rsidRDefault="00D26520" w:rsidP="00D26520">
      <w:pPr>
        <w:ind w:firstLine="567"/>
        <w:jc w:val="both"/>
        <w:rPr>
          <w:rFonts w:ascii="Times New Roman" w:eastAsia="Calibri" w:hAnsi="Times New Roman"/>
          <w:sz w:val="28"/>
          <w:szCs w:val="28"/>
          <w:lang w:eastAsia="en-US"/>
        </w:rPr>
      </w:pPr>
      <w:r w:rsidRPr="00D26520">
        <w:rPr>
          <w:rFonts w:ascii="Times New Roman" w:eastAsia="Calibri" w:hAnsi="Times New Roman"/>
          <w:sz w:val="28"/>
          <w:szCs w:val="28"/>
          <w:lang w:eastAsia="en-US"/>
        </w:rPr>
        <w:t xml:space="preserve">2.1. Здійснювати у 2022 році у  закладах загальної середньої освіти Новоселицької міської територіальної громади за рахунок міського бюджету безкоштовне харчування наступних категорій дітей: </w:t>
      </w:r>
    </w:p>
    <w:p w:rsidR="00D26520" w:rsidRPr="00D26520" w:rsidRDefault="00D26520" w:rsidP="00D26520">
      <w:pPr>
        <w:ind w:firstLine="567"/>
        <w:jc w:val="both"/>
        <w:rPr>
          <w:rFonts w:ascii="Times New Roman" w:eastAsia="Calibri" w:hAnsi="Times New Roman"/>
          <w:sz w:val="28"/>
          <w:szCs w:val="28"/>
          <w:lang w:eastAsia="en-US"/>
        </w:rPr>
      </w:pPr>
      <w:r w:rsidRPr="00D26520">
        <w:rPr>
          <w:rFonts w:ascii="Times New Roman" w:eastAsia="Calibri" w:hAnsi="Times New Roman"/>
          <w:sz w:val="28"/>
          <w:szCs w:val="28"/>
          <w:lang w:eastAsia="en-US"/>
        </w:rPr>
        <w:t>- дітей- сиріт та дітей, позбавлених батьківського піклування;</w:t>
      </w:r>
    </w:p>
    <w:p w:rsidR="00D26520" w:rsidRPr="00D26520" w:rsidRDefault="00D26520" w:rsidP="00D26520">
      <w:pPr>
        <w:ind w:firstLine="567"/>
        <w:jc w:val="both"/>
        <w:rPr>
          <w:rFonts w:ascii="Times New Roman" w:eastAsia="Calibri" w:hAnsi="Times New Roman"/>
          <w:sz w:val="28"/>
          <w:szCs w:val="28"/>
          <w:lang w:eastAsia="en-US"/>
        </w:rPr>
      </w:pPr>
      <w:r w:rsidRPr="00D26520">
        <w:rPr>
          <w:rFonts w:ascii="Times New Roman" w:eastAsia="Calibri" w:hAnsi="Times New Roman"/>
          <w:sz w:val="28"/>
          <w:szCs w:val="28"/>
          <w:lang w:eastAsia="en-US"/>
        </w:rPr>
        <w:t>- дітей з особливими освітніми потребами;</w:t>
      </w:r>
    </w:p>
    <w:p w:rsidR="00D26520" w:rsidRPr="00D26520" w:rsidRDefault="00D26520" w:rsidP="00D26520">
      <w:pPr>
        <w:ind w:firstLine="567"/>
        <w:jc w:val="both"/>
        <w:rPr>
          <w:rFonts w:ascii="Times New Roman" w:eastAsia="Calibri" w:hAnsi="Times New Roman"/>
          <w:sz w:val="28"/>
          <w:szCs w:val="28"/>
          <w:lang w:eastAsia="en-US"/>
        </w:rPr>
      </w:pPr>
      <w:r w:rsidRPr="00D26520">
        <w:rPr>
          <w:rFonts w:ascii="Times New Roman" w:eastAsia="Calibri" w:hAnsi="Times New Roman"/>
          <w:sz w:val="28"/>
          <w:szCs w:val="28"/>
          <w:lang w:eastAsia="en-US"/>
        </w:rPr>
        <w:t>- дітей із малозабезпечених сімей;</w:t>
      </w:r>
    </w:p>
    <w:p w:rsidR="00D26520" w:rsidRPr="00D26520" w:rsidRDefault="00D26520" w:rsidP="00D26520">
      <w:pPr>
        <w:ind w:firstLine="567"/>
        <w:jc w:val="both"/>
        <w:rPr>
          <w:rFonts w:ascii="Times New Roman" w:eastAsia="Calibri" w:hAnsi="Times New Roman"/>
          <w:sz w:val="28"/>
          <w:szCs w:val="28"/>
          <w:lang w:eastAsia="en-US"/>
        </w:rPr>
      </w:pPr>
      <w:r w:rsidRPr="00D26520">
        <w:rPr>
          <w:rFonts w:ascii="Times New Roman" w:eastAsia="Calibri" w:hAnsi="Times New Roman"/>
          <w:sz w:val="28"/>
          <w:szCs w:val="28"/>
          <w:lang w:eastAsia="en-US"/>
        </w:rPr>
        <w:t>- дітей учасників бойових дій у східних регіонах України;</w:t>
      </w:r>
    </w:p>
    <w:p w:rsidR="00D26520" w:rsidRPr="00D26520" w:rsidRDefault="00D26520" w:rsidP="00D26520">
      <w:pPr>
        <w:ind w:firstLine="567"/>
        <w:jc w:val="both"/>
        <w:rPr>
          <w:rFonts w:ascii="Times New Roman" w:eastAsia="Calibri" w:hAnsi="Times New Roman"/>
          <w:sz w:val="28"/>
          <w:szCs w:val="28"/>
          <w:lang w:eastAsia="en-US"/>
        </w:rPr>
      </w:pPr>
      <w:r w:rsidRPr="00D26520">
        <w:rPr>
          <w:rFonts w:ascii="Times New Roman" w:eastAsia="Calibri" w:hAnsi="Times New Roman"/>
          <w:sz w:val="28"/>
          <w:szCs w:val="28"/>
          <w:lang w:eastAsia="en-US"/>
        </w:rPr>
        <w:t>- дітей, які відносяться до категорії внутришньо переміщених осіб.</w:t>
      </w:r>
    </w:p>
    <w:p w:rsidR="00D26520" w:rsidRPr="00D26520" w:rsidRDefault="00D26520" w:rsidP="00D26520">
      <w:pPr>
        <w:ind w:firstLine="567"/>
        <w:jc w:val="both"/>
        <w:rPr>
          <w:rFonts w:ascii="Times New Roman" w:eastAsia="Calibri" w:hAnsi="Times New Roman"/>
          <w:sz w:val="28"/>
          <w:szCs w:val="28"/>
          <w:lang w:eastAsia="en-US"/>
        </w:rPr>
      </w:pPr>
    </w:p>
    <w:p w:rsidR="00D26520" w:rsidRPr="00D26520" w:rsidRDefault="00D26520" w:rsidP="00D26520">
      <w:pPr>
        <w:ind w:firstLine="567"/>
        <w:jc w:val="both"/>
        <w:rPr>
          <w:rFonts w:ascii="Times New Roman" w:eastAsia="Calibri" w:hAnsi="Times New Roman"/>
          <w:sz w:val="28"/>
          <w:szCs w:val="28"/>
          <w:lang w:eastAsia="en-US"/>
        </w:rPr>
      </w:pPr>
      <w:r w:rsidRPr="00D26520">
        <w:rPr>
          <w:rFonts w:ascii="Times New Roman" w:eastAsia="Calibri" w:hAnsi="Times New Roman"/>
          <w:sz w:val="28"/>
          <w:szCs w:val="28"/>
          <w:lang w:eastAsia="en-US"/>
        </w:rPr>
        <w:lastRenderedPageBreak/>
        <w:t>2.2. Звільнення батьків від плати за харчування дітей в закладах загальної середньої освіти Новоселицької міської територіальної громади здійснювати за заявою одного з батьків або осіб, що їх замінюють, з моменту подання заяви та необхідних документів. В разі, коли особи не подали необхідні документи щодо звільнення від плати або зменшення її розміру, плата буде справлятись в розмірі, встановленому пунктом 2 даного рішення.</w:t>
      </w:r>
    </w:p>
    <w:p w:rsidR="00D26520" w:rsidRPr="00D26520" w:rsidRDefault="00D26520" w:rsidP="00D26520">
      <w:pPr>
        <w:ind w:firstLine="567"/>
        <w:jc w:val="both"/>
        <w:rPr>
          <w:rFonts w:ascii="Times New Roman" w:eastAsia="Calibri" w:hAnsi="Times New Roman"/>
          <w:sz w:val="28"/>
          <w:szCs w:val="28"/>
          <w:lang w:eastAsia="en-US"/>
        </w:rPr>
      </w:pPr>
    </w:p>
    <w:p w:rsidR="00D26520" w:rsidRPr="00D26520" w:rsidRDefault="00D26520" w:rsidP="00D26520">
      <w:pPr>
        <w:numPr>
          <w:ilvl w:val="0"/>
          <w:numId w:val="15"/>
        </w:numPr>
        <w:tabs>
          <w:tab w:val="left" w:pos="851"/>
        </w:tabs>
        <w:suppressAutoHyphens/>
        <w:ind w:left="0" w:firstLine="567"/>
        <w:jc w:val="both"/>
        <w:rPr>
          <w:rFonts w:ascii="Times New Roman" w:eastAsia="Calibri" w:hAnsi="Times New Roman"/>
          <w:sz w:val="28"/>
          <w:szCs w:val="28"/>
          <w:lang w:eastAsia="en-US"/>
        </w:rPr>
      </w:pPr>
      <w:r w:rsidRPr="00D26520">
        <w:rPr>
          <w:rFonts w:ascii="Times New Roman" w:eastAsia="Calibri" w:hAnsi="Times New Roman"/>
          <w:sz w:val="28"/>
          <w:szCs w:val="28"/>
          <w:lang w:eastAsia="en-US"/>
        </w:rPr>
        <w:t xml:space="preserve">Керівникам закладів дошкільної та загальної середньої освіти Новоселицької міської територіальної громади нести персональну відповідальність за організацію харчування дітей та учнів, створювати комісії для здійснення контролю за харчуванням вихованців та учнів. </w:t>
      </w:r>
    </w:p>
    <w:p w:rsidR="00D26520" w:rsidRPr="00D26520" w:rsidRDefault="00D26520" w:rsidP="00D26520">
      <w:pPr>
        <w:ind w:left="567"/>
        <w:jc w:val="both"/>
        <w:rPr>
          <w:rFonts w:ascii="Times New Roman" w:eastAsia="Calibri" w:hAnsi="Times New Roman"/>
          <w:sz w:val="28"/>
          <w:szCs w:val="28"/>
          <w:lang w:eastAsia="en-US"/>
        </w:rPr>
      </w:pPr>
    </w:p>
    <w:p w:rsidR="00D26520" w:rsidRPr="00D26520" w:rsidRDefault="00D26520" w:rsidP="00D26520">
      <w:pPr>
        <w:numPr>
          <w:ilvl w:val="0"/>
          <w:numId w:val="15"/>
        </w:numPr>
        <w:tabs>
          <w:tab w:val="left" w:pos="851"/>
        </w:tabs>
        <w:suppressAutoHyphens/>
        <w:ind w:left="0" w:firstLine="567"/>
        <w:jc w:val="both"/>
        <w:rPr>
          <w:rFonts w:ascii="Times New Roman" w:eastAsia="Calibri" w:hAnsi="Times New Roman"/>
          <w:sz w:val="28"/>
          <w:szCs w:val="28"/>
          <w:lang w:eastAsia="en-US"/>
        </w:rPr>
      </w:pPr>
      <w:r w:rsidRPr="00D26520">
        <w:rPr>
          <w:rFonts w:ascii="Times New Roman" w:eastAsia="Calibri" w:hAnsi="Times New Roman"/>
          <w:sz w:val="28"/>
          <w:szCs w:val="28"/>
          <w:lang w:eastAsia="en-US"/>
        </w:rPr>
        <w:t>Відповідальним працівникам  за харчування дітей в закладах освіти дотримуватись норм харчування в межах відповідних бюджетних призначень на 2022 рік.</w:t>
      </w:r>
    </w:p>
    <w:p w:rsidR="00D26520" w:rsidRPr="00D26520" w:rsidRDefault="00D26520" w:rsidP="00D26520">
      <w:pPr>
        <w:spacing w:after="160" w:line="259" w:lineRule="auto"/>
        <w:ind w:left="720"/>
        <w:contextualSpacing/>
        <w:rPr>
          <w:rFonts w:ascii="Times New Roman" w:eastAsia="Calibri" w:hAnsi="Times New Roman"/>
          <w:sz w:val="28"/>
          <w:szCs w:val="28"/>
          <w:lang w:eastAsia="en-US"/>
        </w:rPr>
      </w:pPr>
    </w:p>
    <w:p w:rsidR="00D26520" w:rsidRPr="00D26520" w:rsidRDefault="00D26520" w:rsidP="00D26520">
      <w:pPr>
        <w:numPr>
          <w:ilvl w:val="0"/>
          <w:numId w:val="14"/>
        </w:numPr>
        <w:tabs>
          <w:tab w:val="left" w:pos="851"/>
        </w:tabs>
        <w:suppressAutoHyphens/>
        <w:ind w:left="0" w:firstLine="567"/>
        <w:contextualSpacing/>
        <w:jc w:val="both"/>
        <w:rPr>
          <w:rFonts w:ascii="Times New Roman" w:eastAsia="Calibri" w:hAnsi="Times New Roman"/>
          <w:sz w:val="28"/>
          <w:szCs w:val="28"/>
          <w:lang w:eastAsia="en-US"/>
        </w:rPr>
      </w:pPr>
      <w:r w:rsidRPr="00D26520">
        <w:rPr>
          <w:rFonts w:ascii="Times New Roman" w:eastAsia="Calibri" w:hAnsi="Times New Roman"/>
          <w:sz w:val="28"/>
          <w:szCs w:val="28"/>
          <w:lang w:eastAsia="en-US"/>
        </w:rPr>
        <w:t>Контроль за виконанням даного рішення покласти на постійні комісії Новоселицької міської ради з питань бюджету та з гуманітарних питань та соціального захисту населення.</w:t>
      </w:r>
    </w:p>
    <w:p w:rsidR="008546C4" w:rsidRPr="008546C4" w:rsidRDefault="008546C4" w:rsidP="008546C4">
      <w:pPr>
        <w:rPr>
          <w:rFonts w:ascii="Times New Roman" w:hAnsi="Times New Roman"/>
          <w:sz w:val="28"/>
          <w:szCs w:val="28"/>
        </w:rPr>
      </w:pPr>
    </w:p>
    <w:p w:rsidR="00DD1E0B" w:rsidRPr="00B66F4E" w:rsidRDefault="00DD1E0B" w:rsidP="00B66F4E">
      <w:pPr>
        <w:spacing w:line="276" w:lineRule="auto"/>
        <w:ind w:firstLine="720"/>
        <w:jc w:val="both"/>
        <w:rPr>
          <w:rFonts w:ascii="Times New Roman" w:hAnsi="Times New Roman"/>
          <w:sz w:val="28"/>
        </w:rPr>
      </w:pPr>
    </w:p>
    <w:p w:rsidR="00EC47C8" w:rsidRPr="00B66F4E" w:rsidRDefault="00EC47C8" w:rsidP="00EC47C8">
      <w:pPr>
        <w:ind w:firstLine="708"/>
        <w:jc w:val="both"/>
        <w:rPr>
          <w:rFonts w:ascii="Times New Roman" w:hAnsi="Times New Roman"/>
          <w:sz w:val="28"/>
          <w:szCs w:val="28"/>
          <w:lang w:eastAsia="en-US"/>
        </w:rPr>
      </w:pPr>
    </w:p>
    <w:p w:rsidR="00EC47C8" w:rsidRPr="00EC47C8" w:rsidRDefault="00EC47C8" w:rsidP="00EC47C8">
      <w:pPr>
        <w:jc w:val="both"/>
        <w:rPr>
          <w:rFonts w:ascii="Times New Roman" w:hAnsi="Times New Roman"/>
          <w:b/>
          <w:sz w:val="28"/>
          <w:szCs w:val="28"/>
          <w:lang w:eastAsia="en-US"/>
        </w:rPr>
      </w:pPr>
      <w:r w:rsidRPr="00EC47C8">
        <w:rPr>
          <w:rFonts w:ascii="Times New Roman" w:hAnsi="Times New Roman"/>
          <w:b/>
          <w:sz w:val="28"/>
          <w:szCs w:val="28"/>
          <w:lang w:eastAsia="en-US"/>
        </w:rPr>
        <w:t>Міський голова                                                                         Марія НІКОРИЧ</w:t>
      </w:r>
    </w:p>
    <w:p w:rsidR="00FA0937" w:rsidRPr="00777E3A" w:rsidRDefault="00FA0937" w:rsidP="00FA0937">
      <w:pPr>
        <w:ind w:left="180" w:right="278"/>
        <w:rPr>
          <w:rFonts w:ascii="Times New Roman" w:hAnsi="Times New Roman"/>
          <w:b/>
          <w:vanish/>
          <w:color w:val="FF0000"/>
          <w:szCs w:val="24"/>
        </w:rPr>
      </w:pPr>
      <w:r w:rsidRPr="0045370F">
        <w:rPr>
          <w:rFonts w:ascii="Times New Roman" w:hAnsi="Times New Roman"/>
          <w:b/>
          <w:vanish/>
          <w:color w:val="FF0000"/>
          <w:szCs w:val="24"/>
        </w:rPr>
        <w:t>{</w:t>
      </w:r>
      <w:r w:rsidRPr="0045370F">
        <w:rPr>
          <w:rFonts w:ascii="Times New Roman" w:hAnsi="Times New Roman"/>
          <w:b/>
          <w:vanish/>
          <w:color w:val="FF0000"/>
          <w:szCs w:val="24"/>
          <w:lang w:val="en-US"/>
        </w:rPr>
        <w:t>avtor</w:t>
      </w:r>
      <w:r w:rsidRPr="0045370F">
        <w:rPr>
          <w:rFonts w:ascii="Times New Roman" w:hAnsi="Times New Roman"/>
          <w:b/>
          <w:vanish/>
          <w:color w:val="FF0000"/>
          <w:szCs w:val="24"/>
        </w:rPr>
        <w:t>}</w:t>
      </w:r>
    </w:p>
    <w:p w:rsidR="00FA0937" w:rsidRPr="00777E3A" w:rsidRDefault="00FA0937" w:rsidP="00FA0937">
      <w:pPr>
        <w:ind w:left="180" w:right="278"/>
        <w:rPr>
          <w:rFonts w:ascii="Times New Roman" w:hAnsi="Times New Roman"/>
          <w:b/>
          <w:vanish/>
          <w:color w:val="FF0000"/>
          <w:szCs w:val="24"/>
        </w:rPr>
      </w:pPr>
      <w:r w:rsidRPr="00777E3A">
        <w:rPr>
          <w:rFonts w:ascii="Times New Roman" w:hAnsi="Times New Roman"/>
          <w:b/>
          <w:vanish/>
          <w:color w:val="FF0000"/>
          <w:szCs w:val="24"/>
        </w:rPr>
        <w:t xml:space="preserve"> </w:t>
      </w:r>
      <w:r w:rsidR="005835FC">
        <w:rPr>
          <w:rFonts w:ascii="Times New Roman" w:hAnsi="Times New Roman"/>
          <w:b/>
          <w:vanish/>
          <w:color w:val="FF0000"/>
          <w:szCs w:val="24"/>
        </w:rPr>
        <w:t>Аделіна РУСНАК</w:t>
      </w:r>
    </w:p>
    <w:p w:rsidR="00FA0937" w:rsidRDefault="00FA0937" w:rsidP="00FA0937">
      <w:pPr>
        <w:ind w:left="180" w:right="278"/>
        <w:rPr>
          <w:rFonts w:ascii="Times New Roman" w:hAnsi="Times New Roman"/>
          <w:b/>
          <w:vanish/>
          <w:color w:val="FF0000"/>
          <w:szCs w:val="24"/>
        </w:rPr>
      </w:pPr>
      <w:r w:rsidRPr="00777E3A">
        <w:rPr>
          <w:rFonts w:ascii="Times New Roman" w:hAnsi="Times New Roman"/>
          <w:b/>
          <w:vanish/>
          <w:color w:val="FF0000"/>
          <w:szCs w:val="24"/>
        </w:rPr>
        <w:t>{</w:t>
      </w:r>
      <w:r w:rsidRPr="0045370F">
        <w:rPr>
          <w:rFonts w:ascii="Times New Roman" w:hAnsi="Times New Roman"/>
          <w:b/>
          <w:vanish/>
          <w:color w:val="FF0000"/>
          <w:szCs w:val="24"/>
          <w:lang w:val="en-US"/>
        </w:rPr>
        <w:t>avtor</w:t>
      </w:r>
      <w:r w:rsidRPr="00777E3A">
        <w:rPr>
          <w:rFonts w:ascii="Times New Roman" w:hAnsi="Times New Roman"/>
          <w:b/>
          <w:vanish/>
          <w:color w:val="FF0000"/>
          <w:szCs w:val="24"/>
        </w:rPr>
        <w:t>}</w:t>
      </w:r>
    </w:p>
    <w:p w:rsidR="00777E3A" w:rsidRPr="00777E3A" w:rsidRDefault="00777E3A" w:rsidP="00FA0937">
      <w:pPr>
        <w:ind w:left="180" w:right="278"/>
        <w:rPr>
          <w:rFonts w:ascii="Times New Roman" w:hAnsi="Times New Roman"/>
          <w:b/>
          <w:vanish/>
          <w:color w:val="FF0000"/>
          <w:szCs w:val="24"/>
        </w:rPr>
      </w:pPr>
    </w:p>
    <w:p w:rsidR="00FA0937" w:rsidRPr="00777E3A" w:rsidRDefault="00FA0937" w:rsidP="00FA0937">
      <w:pPr>
        <w:ind w:left="180" w:right="278"/>
        <w:rPr>
          <w:rFonts w:ascii="Times New Roman" w:hAnsi="Times New Roman"/>
          <w:b/>
          <w:vanish/>
          <w:color w:val="FF0000"/>
          <w:szCs w:val="24"/>
        </w:rPr>
      </w:pPr>
      <w:r w:rsidRPr="00777E3A">
        <w:rPr>
          <w:rFonts w:ascii="Times New Roman" w:hAnsi="Times New Roman"/>
          <w:b/>
          <w:vanish/>
          <w:color w:val="FF0000"/>
          <w:szCs w:val="24"/>
        </w:rPr>
        <w:t>{</w:t>
      </w:r>
      <w:r w:rsidRPr="0045370F">
        <w:rPr>
          <w:rFonts w:ascii="Times New Roman" w:hAnsi="Times New Roman"/>
          <w:b/>
          <w:vanish/>
          <w:color w:val="FF0000"/>
          <w:szCs w:val="24"/>
          <w:lang w:val="en-US"/>
        </w:rPr>
        <w:t>idavtor</w:t>
      </w:r>
      <w:r w:rsidRPr="00777E3A">
        <w:rPr>
          <w:rFonts w:ascii="Times New Roman" w:hAnsi="Times New Roman"/>
          <w:b/>
          <w:vanish/>
          <w:color w:val="FF0000"/>
          <w:szCs w:val="24"/>
        </w:rPr>
        <w:t>}{</w:t>
      </w:r>
      <w:r w:rsidRPr="0045370F">
        <w:rPr>
          <w:rFonts w:ascii="Times New Roman" w:hAnsi="Times New Roman"/>
          <w:b/>
          <w:vanish/>
          <w:color w:val="FF0000"/>
          <w:szCs w:val="24"/>
          <w:lang w:val="en-US"/>
        </w:rPr>
        <w:t>idavtor</w:t>
      </w:r>
      <w:r w:rsidRPr="00777E3A">
        <w:rPr>
          <w:rFonts w:ascii="Times New Roman" w:hAnsi="Times New Roman"/>
          <w:b/>
          <w:vanish/>
          <w:color w:val="FF0000"/>
          <w:szCs w:val="24"/>
        </w:rPr>
        <w:t>}</w:t>
      </w:r>
    </w:p>
    <w:p w:rsidR="00777E3A" w:rsidRDefault="00777E3A" w:rsidP="00FA0937">
      <w:pPr>
        <w:ind w:left="180" w:right="278"/>
        <w:rPr>
          <w:rFonts w:ascii="Times New Roman" w:hAnsi="Times New Roman"/>
          <w:b/>
          <w:vanish/>
          <w:color w:val="FF0000"/>
          <w:szCs w:val="24"/>
        </w:rPr>
      </w:pPr>
    </w:p>
    <w:p w:rsidR="00B32C93" w:rsidRPr="00777E3A" w:rsidRDefault="00FA0937" w:rsidP="00FA0937">
      <w:pPr>
        <w:ind w:left="180" w:right="278"/>
        <w:rPr>
          <w:rFonts w:ascii="Times New Roman" w:hAnsi="Times New Roman"/>
          <w:b/>
          <w:vanish/>
          <w:color w:val="FF0000"/>
          <w:szCs w:val="24"/>
        </w:rPr>
      </w:pPr>
      <w:r w:rsidRPr="00777E3A">
        <w:rPr>
          <w:rFonts w:ascii="Times New Roman" w:hAnsi="Times New Roman"/>
          <w:b/>
          <w:vanish/>
          <w:color w:val="FF0000"/>
          <w:szCs w:val="24"/>
        </w:rPr>
        <w:t>{</w:t>
      </w:r>
      <w:r w:rsidRPr="0045370F">
        <w:rPr>
          <w:rFonts w:ascii="Times New Roman" w:hAnsi="Times New Roman"/>
          <w:b/>
          <w:vanish/>
          <w:color w:val="FF0000"/>
          <w:szCs w:val="24"/>
          <w:lang w:val="en-US"/>
        </w:rPr>
        <w:t>dopov</w:t>
      </w:r>
      <w:r w:rsidRPr="00777E3A">
        <w:rPr>
          <w:rFonts w:ascii="Times New Roman" w:hAnsi="Times New Roman"/>
          <w:b/>
          <w:vanish/>
          <w:color w:val="FF0000"/>
          <w:szCs w:val="24"/>
        </w:rPr>
        <w:t>}</w:t>
      </w:r>
    </w:p>
    <w:p w:rsidR="00B32C93" w:rsidRPr="00777E3A" w:rsidRDefault="005835FC" w:rsidP="00FA0937">
      <w:pPr>
        <w:ind w:left="180" w:right="278"/>
        <w:rPr>
          <w:rFonts w:ascii="Times New Roman" w:hAnsi="Times New Roman"/>
          <w:b/>
          <w:vanish/>
          <w:color w:val="FF0000"/>
          <w:szCs w:val="24"/>
        </w:rPr>
      </w:pPr>
      <w:r>
        <w:rPr>
          <w:rFonts w:ascii="Times New Roman" w:hAnsi="Times New Roman"/>
          <w:b/>
          <w:vanish/>
          <w:color w:val="FF0000"/>
          <w:szCs w:val="24"/>
        </w:rPr>
        <w:t>Аделіна РУСНАК</w:t>
      </w:r>
    </w:p>
    <w:p w:rsidR="00FA0937" w:rsidRPr="0045370F" w:rsidRDefault="00FA0937" w:rsidP="00FA0937">
      <w:pPr>
        <w:ind w:left="180" w:right="278"/>
        <w:rPr>
          <w:rFonts w:ascii="Times New Roman" w:hAnsi="Times New Roman"/>
          <w:b/>
          <w:vanish/>
          <w:color w:val="FF0000"/>
          <w:szCs w:val="24"/>
        </w:rPr>
      </w:pPr>
      <w:r w:rsidRPr="0045370F">
        <w:rPr>
          <w:rFonts w:ascii="Times New Roman" w:hAnsi="Times New Roman"/>
          <w:b/>
          <w:vanish/>
          <w:color w:val="FF0000"/>
          <w:szCs w:val="24"/>
        </w:rPr>
        <w:t>{</w:t>
      </w:r>
      <w:r w:rsidRPr="0045370F">
        <w:rPr>
          <w:rFonts w:ascii="Times New Roman" w:hAnsi="Times New Roman"/>
          <w:b/>
          <w:vanish/>
          <w:color w:val="FF0000"/>
          <w:szCs w:val="24"/>
          <w:lang w:val="en-US"/>
        </w:rPr>
        <w:t>dopov</w:t>
      </w:r>
      <w:r w:rsidRPr="0045370F">
        <w:rPr>
          <w:rFonts w:ascii="Times New Roman" w:hAnsi="Times New Roman"/>
          <w:b/>
          <w:vanish/>
          <w:color w:val="FF0000"/>
          <w:szCs w:val="24"/>
        </w:rPr>
        <w:t>}</w:t>
      </w:r>
    </w:p>
    <w:p w:rsidR="00777E3A" w:rsidRDefault="00777E3A" w:rsidP="00FA0937">
      <w:pPr>
        <w:ind w:left="180" w:right="278"/>
        <w:rPr>
          <w:rFonts w:ascii="Times New Roman" w:hAnsi="Times New Roman"/>
          <w:b/>
          <w:vanish/>
          <w:color w:val="FF0000"/>
          <w:szCs w:val="24"/>
        </w:rPr>
      </w:pPr>
    </w:p>
    <w:p w:rsidR="00FA0937" w:rsidRPr="0045370F" w:rsidRDefault="00FA0937" w:rsidP="00FA0937">
      <w:pPr>
        <w:ind w:left="180" w:right="278"/>
        <w:rPr>
          <w:rFonts w:ascii="Times New Roman" w:hAnsi="Times New Roman"/>
          <w:b/>
          <w:vanish/>
          <w:color w:val="FF0000"/>
          <w:szCs w:val="24"/>
        </w:rPr>
      </w:pPr>
      <w:r w:rsidRPr="0027026E">
        <w:rPr>
          <w:rFonts w:ascii="Times New Roman" w:hAnsi="Times New Roman"/>
          <w:b/>
          <w:vanish/>
          <w:color w:val="FF0000"/>
          <w:szCs w:val="24"/>
        </w:rPr>
        <w:t>{</w:t>
      </w:r>
      <w:r w:rsidRPr="0045370F">
        <w:rPr>
          <w:rFonts w:ascii="Times New Roman" w:hAnsi="Times New Roman"/>
          <w:b/>
          <w:vanish/>
          <w:color w:val="FF0000"/>
          <w:szCs w:val="24"/>
          <w:lang w:val="en-US"/>
        </w:rPr>
        <w:t>iddopov</w:t>
      </w:r>
      <w:r w:rsidRPr="0045370F">
        <w:rPr>
          <w:rFonts w:ascii="Times New Roman" w:hAnsi="Times New Roman"/>
          <w:b/>
          <w:vanish/>
          <w:color w:val="FF0000"/>
          <w:szCs w:val="24"/>
        </w:rPr>
        <w:t>}{</w:t>
      </w:r>
      <w:r w:rsidRPr="0045370F">
        <w:rPr>
          <w:rFonts w:ascii="Times New Roman" w:hAnsi="Times New Roman"/>
          <w:b/>
          <w:vanish/>
          <w:color w:val="FF0000"/>
          <w:szCs w:val="24"/>
          <w:lang w:val="en-US"/>
        </w:rPr>
        <w:t>iddopov</w:t>
      </w:r>
      <w:r w:rsidRPr="0045370F">
        <w:rPr>
          <w:rFonts w:ascii="Times New Roman" w:hAnsi="Times New Roman"/>
          <w:b/>
          <w:vanish/>
          <w:color w:val="FF0000"/>
          <w:szCs w:val="24"/>
        </w:rPr>
        <w:t>}</w:t>
      </w:r>
    </w:p>
    <w:p w:rsidR="00FA0937" w:rsidRDefault="00FA0937" w:rsidP="00FA0937">
      <w:pPr>
        <w:ind w:left="180" w:right="278"/>
        <w:rPr>
          <w:rFonts w:ascii="Times New Roman" w:hAnsi="Times New Roman"/>
          <w:b/>
          <w:vanish/>
          <w:color w:val="FF0000"/>
          <w:sz w:val="16"/>
          <w:szCs w:val="16"/>
        </w:rPr>
      </w:pPr>
    </w:p>
    <w:p w:rsidR="00417BB4" w:rsidRPr="00417BB4" w:rsidRDefault="00417BB4" w:rsidP="00FA0937">
      <w:pPr>
        <w:ind w:left="180" w:right="278"/>
        <w:rPr>
          <w:rFonts w:ascii="Times New Roman" w:hAnsi="Times New Roman"/>
          <w:b/>
          <w:vanish/>
          <w:color w:val="FF0000"/>
          <w:sz w:val="16"/>
          <w:szCs w:val="16"/>
        </w:rPr>
      </w:pPr>
    </w:p>
    <w:sectPr w:rsidR="00417BB4" w:rsidRPr="00417BB4" w:rsidSect="00B66F4E">
      <w:pgSz w:w="11906" w:h="16838"/>
      <w:pgMar w:top="426" w:right="850" w:bottom="426" w:left="1560"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CCD" w:rsidRDefault="009A4CCD">
      <w:r>
        <w:separator/>
      </w:r>
    </w:p>
  </w:endnote>
  <w:endnote w:type="continuationSeparator" w:id="0">
    <w:p w:rsidR="009A4CCD" w:rsidRDefault="009A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CCD" w:rsidRDefault="009A4CCD">
      <w:r>
        <w:separator/>
      </w:r>
    </w:p>
  </w:footnote>
  <w:footnote w:type="continuationSeparator" w:id="0">
    <w:p w:rsidR="009A4CCD" w:rsidRDefault="009A4C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225F"/>
    <w:multiLevelType w:val="hybridMultilevel"/>
    <w:tmpl w:val="A17445D0"/>
    <w:lvl w:ilvl="0" w:tplc="0419000F">
      <w:start w:val="1"/>
      <w:numFmt w:val="decimal"/>
      <w:lvlText w:val="%1."/>
      <w:lvlJc w:val="left"/>
      <w:pPr>
        <w:tabs>
          <w:tab w:val="num" w:pos="1571"/>
        </w:tabs>
        <w:ind w:left="1571" w:hanging="360"/>
      </w:pPr>
      <w:rPr>
        <w:rFonts w:cs="Times New Roman"/>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 w15:restartNumberingAfterBreak="0">
    <w:nsid w:val="2E605BC6"/>
    <w:multiLevelType w:val="hybridMultilevel"/>
    <w:tmpl w:val="0382DC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B96135"/>
    <w:multiLevelType w:val="multilevel"/>
    <w:tmpl w:val="FA74FB9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42DA79EE"/>
    <w:multiLevelType w:val="hybridMultilevel"/>
    <w:tmpl w:val="E5AEF67A"/>
    <w:lvl w:ilvl="0" w:tplc="FFFFFFFF">
      <w:start w:val="1"/>
      <w:numFmt w:val="decimal"/>
      <w:lvlText w:val="%1."/>
      <w:lvlJc w:val="left"/>
      <w:pPr>
        <w:tabs>
          <w:tab w:val="num" w:pos="2231"/>
        </w:tabs>
        <w:ind w:left="2231" w:hanging="1380"/>
      </w:pPr>
      <w:rPr>
        <w:rFonts w:cs="Times New Roman" w:hint="default"/>
      </w:rPr>
    </w:lvl>
    <w:lvl w:ilvl="1" w:tplc="04190001">
      <w:start w:val="1"/>
      <w:numFmt w:val="bullet"/>
      <w:lvlText w:val=""/>
      <w:lvlJc w:val="left"/>
      <w:pPr>
        <w:tabs>
          <w:tab w:val="num" w:pos="1931"/>
        </w:tabs>
        <w:ind w:left="1931" w:hanging="360"/>
      </w:pPr>
      <w:rPr>
        <w:rFonts w:ascii="Symbol" w:hAnsi="Symbol" w:hint="default"/>
      </w:rPr>
    </w:lvl>
    <w:lvl w:ilvl="2" w:tplc="FFFFFFFF" w:tentative="1">
      <w:start w:val="1"/>
      <w:numFmt w:val="lowerRoman"/>
      <w:lvlText w:val="%3."/>
      <w:lvlJc w:val="right"/>
      <w:pPr>
        <w:tabs>
          <w:tab w:val="num" w:pos="2651"/>
        </w:tabs>
        <w:ind w:left="2651" w:hanging="180"/>
      </w:pPr>
      <w:rPr>
        <w:rFonts w:cs="Times New Roman"/>
      </w:rPr>
    </w:lvl>
    <w:lvl w:ilvl="3" w:tplc="FFFFFFFF" w:tentative="1">
      <w:start w:val="1"/>
      <w:numFmt w:val="decimal"/>
      <w:lvlText w:val="%4."/>
      <w:lvlJc w:val="left"/>
      <w:pPr>
        <w:tabs>
          <w:tab w:val="num" w:pos="3371"/>
        </w:tabs>
        <w:ind w:left="3371" w:hanging="360"/>
      </w:pPr>
      <w:rPr>
        <w:rFonts w:cs="Times New Roman"/>
      </w:rPr>
    </w:lvl>
    <w:lvl w:ilvl="4" w:tplc="FFFFFFFF" w:tentative="1">
      <w:start w:val="1"/>
      <w:numFmt w:val="lowerLetter"/>
      <w:lvlText w:val="%5."/>
      <w:lvlJc w:val="left"/>
      <w:pPr>
        <w:tabs>
          <w:tab w:val="num" w:pos="4091"/>
        </w:tabs>
        <w:ind w:left="4091" w:hanging="360"/>
      </w:pPr>
      <w:rPr>
        <w:rFonts w:cs="Times New Roman"/>
      </w:rPr>
    </w:lvl>
    <w:lvl w:ilvl="5" w:tplc="FFFFFFFF" w:tentative="1">
      <w:start w:val="1"/>
      <w:numFmt w:val="lowerRoman"/>
      <w:lvlText w:val="%6."/>
      <w:lvlJc w:val="right"/>
      <w:pPr>
        <w:tabs>
          <w:tab w:val="num" w:pos="4811"/>
        </w:tabs>
        <w:ind w:left="4811" w:hanging="180"/>
      </w:pPr>
      <w:rPr>
        <w:rFonts w:cs="Times New Roman"/>
      </w:rPr>
    </w:lvl>
    <w:lvl w:ilvl="6" w:tplc="FFFFFFFF" w:tentative="1">
      <w:start w:val="1"/>
      <w:numFmt w:val="decimal"/>
      <w:lvlText w:val="%7."/>
      <w:lvlJc w:val="left"/>
      <w:pPr>
        <w:tabs>
          <w:tab w:val="num" w:pos="5531"/>
        </w:tabs>
        <w:ind w:left="5531" w:hanging="360"/>
      </w:pPr>
      <w:rPr>
        <w:rFonts w:cs="Times New Roman"/>
      </w:rPr>
    </w:lvl>
    <w:lvl w:ilvl="7" w:tplc="FFFFFFFF" w:tentative="1">
      <w:start w:val="1"/>
      <w:numFmt w:val="lowerLetter"/>
      <w:lvlText w:val="%8."/>
      <w:lvlJc w:val="left"/>
      <w:pPr>
        <w:tabs>
          <w:tab w:val="num" w:pos="6251"/>
        </w:tabs>
        <w:ind w:left="6251" w:hanging="360"/>
      </w:pPr>
      <w:rPr>
        <w:rFonts w:cs="Times New Roman"/>
      </w:rPr>
    </w:lvl>
    <w:lvl w:ilvl="8" w:tplc="FFFFFFFF" w:tentative="1">
      <w:start w:val="1"/>
      <w:numFmt w:val="lowerRoman"/>
      <w:lvlText w:val="%9."/>
      <w:lvlJc w:val="right"/>
      <w:pPr>
        <w:tabs>
          <w:tab w:val="num" w:pos="6971"/>
        </w:tabs>
        <w:ind w:left="6971" w:hanging="180"/>
      </w:pPr>
      <w:rPr>
        <w:rFonts w:cs="Times New Roman"/>
      </w:rPr>
    </w:lvl>
  </w:abstractNum>
  <w:abstractNum w:abstractNumId="4" w15:restartNumberingAfterBreak="0">
    <w:nsid w:val="4D6021C5"/>
    <w:multiLevelType w:val="hybridMultilevel"/>
    <w:tmpl w:val="24620CE0"/>
    <w:lvl w:ilvl="0" w:tplc="04190001">
      <w:start w:val="1"/>
      <w:numFmt w:val="bullet"/>
      <w:lvlText w:val=""/>
      <w:lvlJc w:val="left"/>
      <w:pPr>
        <w:tabs>
          <w:tab w:val="num" w:pos="1571"/>
        </w:tabs>
        <w:ind w:left="1571" w:hanging="360"/>
      </w:pPr>
      <w:rPr>
        <w:rFonts w:ascii="Symbol" w:hAnsi="Symbol" w:hint="default"/>
      </w:rPr>
    </w:lvl>
    <w:lvl w:ilvl="1" w:tplc="E7F2BFE6">
      <w:start w:val="1"/>
      <w:numFmt w:val="decimal"/>
      <w:lvlText w:val="%2."/>
      <w:lvlJc w:val="left"/>
      <w:pPr>
        <w:tabs>
          <w:tab w:val="num" w:pos="3086"/>
        </w:tabs>
        <w:ind w:left="3086" w:hanging="1155"/>
      </w:pPr>
      <w:rPr>
        <w:rFonts w:cs="Times New Roman" w:hint="default"/>
        <w:b/>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53FC2EB5"/>
    <w:multiLevelType w:val="hybridMultilevel"/>
    <w:tmpl w:val="CDDE4D3C"/>
    <w:lvl w:ilvl="0" w:tplc="AB4C2E04">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15:restartNumberingAfterBreak="0">
    <w:nsid w:val="55090196"/>
    <w:multiLevelType w:val="hybridMultilevel"/>
    <w:tmpl w:val="0D4A478A"/>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573B4BFF"/>
    <w:multiLevelType w:val="hybridMultilevel"/>
    <w:tmpl w:val="E5047BEA"/>
    <w:lvl w:ilvl="0" w:tplc="BD70F072">
      <w:start w:val="2"/>
      <w:numFmt w:val="decimal"/>
      <w:lvlText w:val="%1."/>
      <w:lvlJc w:val="left"/>
      <w:pPr>
        <w:tabs>
          <w:tab w:val="num" w:pos="1991"/>
        </w:tabs>
        <w:ind w:left="1991" w:hanging="114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8" w15:restartNumberingAfterBreak="0">
    <w:nsid w:val="5D9324E0"/>
    <w:multiLevelType w:val="hybridMultilevel"/>
    <w:tmpl w:val="5B60CC98"/>
    <w:lvl w:ilvl="0" w:tplc="FB40843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60416C02"/>
    <w:multiLevelType w:val="hybridMultilevel"/>
    <w:tmpl w:val="A6FC7FEE"/>
    <w:lvl w:ilvl="0" w:tplc="04190001">
      <w:start w:val="1"/>
      <w:numFmt w:val="bullet"/>
      <w:lvlText w:val=""/>
      <w:lvlJc w:val="left"/>
      <w:pPr>
        <w:tabs>
          <w:tab w:val="num" w:pos="1480"/>
        </w:tabs>
        <w:ind w:left="1480" w:hanging="360"/>
      </w:pPr>
      <w:rPr>
        <w:rFonts w:ascii="Symbol" w:hAnsi="Symbol" w:hint="default"/>
      </w:rPr>
    </w:lvl>
    <w:lvl w:ilvl="1" w:tplc="04190003" w:tentative="1">
      <w:start w:val="1"/>
      <w:numFmt w:val="bullet"/>
      <w:lvlText w:val="o"/>
      <w:lvlJc w:val="left"/>
      <w:pPr>
        <w:tabs>
          <w:tab w:val="num" w:pos="2200"/>
        </w:tabs>
        <w:ind w:left="2200" w:hanging="360"/>
      </w:pPr>
      <w:rPr>
        <w:rFonts w:ascii="Courier New" w:hAnsi="Courier New"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0" w15:restartNumberingAfterBreak="0">
    <w:nsid w:val="62471524"/>
    <w:multiLevelType w:val="hybridMultilevel"/>
    <w:tmpl w:val="86EA5D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3F20F9F"/>
    <w:multiLevelType w:val="hybridMultilevel"/>
    <w:tmpl w:val="E4647480"/>
    <w:lvl w:ilvl="0" w:tplc="0419000F">
      <w:start w:val="1"/>
      <w:numFmt w:val="decimal"/>
      <w:lvlText w:val="%1."/>
      <w:lvlJc w:val="left"/>
      <w:pPr>
        <w:tabs>
          <w:tab w:val="num" w:pos="1571"/>
        </w:tabs>
        <w:ind w:left="1571" w:hanging="360"/>
      </w:pPr>
      <w:rPr>
        <w:rFonts w:cs="Times New Roman"/>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2" w15:restartNumberingAfterBreak="0">
    <w:nsid w:val="6F817109"/>
    <w:multiLevelType w:val="hybridMultilevel"/>
    <w:tmpl w:val="7CD460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D82D7E"/>
    <w:multiLevelType w:val="hybridMultilevel"/>
    <w:tmpl w:val="D2407402"/>
    <w:lvl w:ilvl="0" w:tplc="E7F2BFE6">
      <w:start w:val="1"/>
      <w:numFmt w:val="decimal"/>
      <w:lvlText w:val="%1."/>
      <w:lvlJc w:val="left"/>
      <w:pPr>
        <w:tabs>
          <w:tab w:val="num" w:pos="2006"/>
        </w:tabs>
        <w:ind w:left="2006" w:hanging="1155"/>
      </w:pPr>
      <w:rPr>
        <w:rFonts w:cs="Times New Roman" w:hint="default"/>
        <w:b/>
      </w:rPr>
    </w:lvl>
    <w:lvl w:ilvl="1" w:tplc="04190001">
      <w:start w:val="1"/>
      <w:numFmt w:val="bullet"/>
      <w:lvlText w:val=""/>
      <w:lvlJc w:val="left"/>
      <w:pPr>
        <w:tabs>
          <w:tab w:val="num" w:pos="1931"/>
        </w:tabs>
        <w:ind w:left="1931" w:hanging="360"/>
      </w:pPr>
      <w:rPr>
        <w:rFonts w:ascii="Symbol" w:hAnsi="Symbol" w:hint="default"/>
        <w:b/>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4" w15:restartNumberingAfterBreak="0">
    <w:nsid w:val="7FA76CD0"/>
    <w:multiLevelType w:val="hybridMultilevel"/>
    <w:tmpl w:val="C7B870BE"/>
    <w:lvl w:ilvl="0" w:tplc="449A3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2"/>
  </w:num>
  <w:num w:numId="3">
    <w:abstractNumId w:val="1"/>
  </w:num>
  <w:num w:numId="4">
    <w:abstractNumId w:val="9"/>
  </w:num>
  <w:num w:numId="5">
    <w:abstractNumId w:val="0"/>
  </w:num>
  <w:num w:numId="6">
    <w:abstractNumId w:val="7"/>
  </w:num>
  <w:num w:numId="7">
    <w:abstractNumId w:val="4"/>
  </w:num>
  <w:num w:numId="8">
    <w:abstractNumId w:val="11"/>
  </w:num>
  <w:num w:numId="9">
    <w:abstractNumId w:val="13"/>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8"/>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rawingGridVerticalSpacing w:val="24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57"/>
    <w:rsid w:val="000015A0"/>
    <w:rsid w:val="00001667"/>
    <w:rsid w:val="000031AB"/>
    <w:rsid w:val="00014068"/>
    <w:rsid w:val="000249E7"/>
    <w:rsid w:val="0003057D"/>
    <w:rsid w:val="00030BED"/>
    <w:rsid w:val="00030F57"/>
    <w:rsid w:val="000423F9"/>
    <w:rsid w:val="000451F6"/>
    <w:rsid w:val="00064213"/>
    <w:rsid w:val="000700F2"/>
    <w:rsid w:val="00092111"/>
    <w:rsid w:val="0009286D"/>
    <w:rsid w:val="00092FB1"/>
    <w:rsid w:val="000A3993"/>
    <w:rsid w:val="000B2256"/>
    <w:rsid w:val="000C7B5F"/>
    <w:rsid w:val="000D0866"/>
    <w:rsid w:val="000E32D2"/>
    <w:rsid w:val="000E5AEC"/>
    <w:rsid w:val="000F08F6"/>
    <w:rsid w:val="00113189"/>
    <w:rsid w:val="00120D40"/>
    <w:rsid w:val="00120F31"/>
    <w:rsid w:val="00121C9E"/>
    <w:rsid w:val="0012253F"/>
    <w:rsid w:val="00134507"/>
    <w:rsid w:val="001405ED"/>
    <w:rsid w:val="001468E9"/>
    <w:rsid w:val="001539CE"/>
    <w:rsid w:val="00156D70"/>
    <w:rsid w:val="00160D11"/>
    <w:rsid w:val="0016395C"/>
    <w:rsid w:val="001640C9"/>
    <w:rsid w:val="00167DE8"/>
    <w:rsid w:val="00171B79"/>
    <w:rsid w:val="00173698"/>
    <w:rsid w:val="0017427E"/>
    <w:rsid w:val="00191B6F"/>
    <w:rsid w:val="0019366A"/>
    <w:rsid w:val="00193C26"/>
    <w:rsid w:val="00194D05"/>
    <w:rsid w:val="0019580C"/>
    <w:rsid w:val="0019598F"/>
    <w:rsid w:val="00196A13"/>
    <w:rsid w:val="001A1B70"/>
    <w:rsid w:val="001A5E70"/>
    <w:rsid w:val="001C2BE2"/>
    <w:rsid w:val="001D570F"/>
    <w:rsid w:val="001E2F25"/>
    <w:rsid w:val="001F36C2"/>
    <w:rsid w:val="0020642B"/>
    <w:rsid w:val="00213614"/>
    <w:rsid w:val="00216AB9"/>
    <w:rsid w:val="00225360"/>
    <w:rsid w:val="00226FF4"/>
    <w:rsid w:val="0023474C"/>
    <w:rsid w:val="002472B0"/>
    <w:rsid w:val="002556EF"/>
    <w:rsid w:val="00262503"/>
    <w:rsid w:val="00262AEB"/>
    <w:rsid w:val="0027026E"/>
    <w:rsid w:val="00277631"/>
    <w:rsid w:val="00284374"/>
    <w:rsid w:val="002879C0"/>
    <w:rsid w:val="002A1045"/>
    <w:rsid w:val="002A36C6"/>
    <w:rsid w:val="002A4E84"/>
    <w:rsid w:val="002A72D9"/>
    <w:rsid w:val="002C6FAA"/>
    <w:rsid w:val="002D2AB2"/>
    <w:rsid w:val="002D3FF6"/>
    <w:rsid w:val="002D4C85"/>
    <w:rsid w:val="002E0176"/>
    <w:rsid w:val="002E3E91"/>
    <w:rsid w:val="002E49FD"/>
    <w:rsid w:val="002F7FDC"/>
    <w:rsid w:val="003072DF"/>
    <w:rsid w:val="00307EB2"/>
    <w:rsid w:val="00316BE5"/>
    <w:rsid w:val="00321AF2"/>
    <w:rsid w:val="00325958"/>
    <w:rsid w:val="00326AA9"/>
    <w:rsid w:val="00327986"/>
    <w:rsid w:val="00332105"/>
    <w:rsid w:val="00332DBF"/>
    <w:rsid w:val="00335A25"/>
    <w:rsid w:val="003400D5"/>
    <w:rsid w:val="0035590C"/>
    <w:rsid w:val="00363180"/>
    <w:rsid w:val="00364EC4"/>
    <w:rsid w:val="0036628A"/>
    <w:rsid w:val="0037162D"/>
    <w:rsid w:val="00373AA2"/>
    <w:rsid w:val="00374953"/>
    <w:rsid w:val="003806A6"/>
    <w:rsid w:val="00394C66"/>
    <w:rsid w:val="003975BC"/>
    <w:rsid w:val="003B3E31"/>
    <w:rsid w:val="003C0E9E"/>
    <w:rsid w:val="003D208B"/>
    <w:rsid w:val="003D6211"/>
    <w:rsid w:val="003E5DCD"/>
    <w:rsid w:val="003F7CA0"/>
    <w:rsid w:val="004033DC"/>
    <w:rsid w:val="00407A5F"/>
    <w:rsid w:val="00417BB4"/>
    <w:rsid w:val="00422EBB"/>
    <w:rsid w:val="0042432A"/>
    <w:rsid w:val="004350BB"/>
    <w:rsid w:val="00447556"/>
    <w:rsid w:val="0045370F"/>
    <w:rsid w:val="004547B3"/>
    <w:rsid w:val="00456268"/>
    <w:rsid w:val="004627D0"/>
    <w:rsid w:val="00463C40"/>
    <w:rsid w:val="00481350"/>
    <w:rsid w:val="00496DDC"/>
    <w:rsid w:val="004A4895"/>
    <w:rsid w:val="004A50B1"/>
    <w:rsid w:val="004B1C72"/>
    <w:rsid w:val="004B3E1D"/>
    <w:rsid w:val="004B4A7F"/>
    <w:rsid w:val="004C5875"/>
    <w:rsid w:val="004C5F80"/>
    <w:rsid w:val="004D688C"/>
    <w:rsid w:val="00505A9E"/>
    <w:rsid w:val="00505CA9"/>
    <w:rsid w:val="00511B74"/>
    <w:rsid w:val="00512640"/>
    <w:rsid w:val="005126D6"/>
    <w:rsid w:val="005210F4"/>
    <w:rsid w:val="005255D1"/>
    <w:rsid w:val="005330DC"/>
    <w:rsid w:val="00544C31"/>
    <w:rsid w:val="005574BA"/>
    <w:rsid w:val="005725AD"/>
    <w:rsid w:val="00574A5C"/>
    <w:rsid w:val="00576C91"/>
    <w:rsid w:val="005835FC"/>
    <w:rsid w:val="00592C11"/>
    <w:rsid w:val="005A2A47"/>
    <w:rsid w:val="005A3000"/>
    <w:rsid w:val="005A7D13"/>
    <w:rsid w:val="005B004D"/>
    <w:rsid w:val="005C0E3A"/>
    <w:rsid w:val="005C0E67"/>
    <w:rsid w:val="005C15E9"/>
    <w:rsid w:val="005D626E"/>
    <w:rsid w:val="005D6891"/>
    <w:rsid w:val="005E480B"/>
    <w:rsid w:val="005F04B0"/>
    <w:rsid w:val="00601BB7"/>
    <w:rsid w:val="00607218"/>
    <w:rsid w:val="00620A29"/>
    <w:rsid w:val="00621E66"/>
    <w:rsid w:val="00622619"/>
    <w:rsid w:val="00623848"/>
    <w:rsid w:val="0062668B"/>
    <w:rsid w:val="00643307"/>
    <w:rsid w:val="00650E86"/>
    <w:rsid w:val="006519DB"/>
    <w:rsid w:val="006618A1"/>
    <w:rsid w:val="00663CCB"/>
    <w:rsid w:val="00677493"/>
    <w:rsid w:val="00683318"/>
    <w:rsid w:val="00683F32"/>
    <w:rsid w:val="00690795"/>
    <w:rsid w:val="00692027"/>
    <w:rsid w:val="00694752"/>
    <w:rsid w:val="006A52E3"/>
    <w:rsid w:val="006B45F6"/>
    <w:rsid w:val="006C121E"/>
    <w:rsid w:val="006C6B9D"/>
    <w:rsid w:val="006C6F29"/>
    <w:rsid w:val="006E4CA3"/>
    <w:rsid w:val="006E4E79"/>
    <w:rsid w:val="006E5E22"/>
    <w:rsid w:val="006F1DB9"/>
    <w:rsid w:val="006F5009"/>
    <w:rsid w:val="00710337"/>
    <w:rsid w:val="00716BC2"/>
    <w:rsid w:val="00725C45"/>
    <w:rsid w:val="0072783E"/>
    <w:rsid w:val="0073717A"/>
    <w:rsid w:val="00741440"/>
    <w:rsid w:val="007461F0"/>
    <w:rsid w:val="0076043D"/>
    <w:rsid w:val="00764A37"/>
    <w:rsid w:val="007750F4"/>
    <w:rsid w:val="00777E3A"/>
    <w:rsid w:val="00783BE7"/>
    <w:rsid w:val="007A033B"/>
    <w:rsid w:val="007A335F"/>
    <w:rsid w:val="007A6539"/>
    <w:rsid w:val="007B4F5A"/>
    <w:rsid w:val="007B5A8D"/>
    <w:rsid w:val="007C3060"/>
    <w:rsid w:val="007E2042"/>
    <w:rsid w:val="007E53F2"/>
    <w:rsid w:val="00801248"/>
    <w:rsid w:val="00811067"/>
    <w:rsid w:val="008176DC"/>
    <w:rsid w:val="0082053C"/>
    <w:rsid w:val="00821364"/>
    <w:rsid w:val="00824493"/>
    <w:rsid w:val="008270BD"/>
    <w:rsid w:val="00827FAF"/>
    <w:rsid w:val="008333EC"/>
    <w:rsid w:val="00837D54"/>
    <w:rsid w:val="0084056D"/>
    <w:rsid w:val="00843880"/>
    <w:rsid w:val="00847DBB"/>
    <w:rsid w:val="008517F9"/>
    <w:rsid w:val="008546C4"/>
    <w:rsid w:val="00862749"/>
    <w:rsid w:val="008920CC"/>
    <w:rsid w:val="00895170"/>
    <w:rsid w:val="008A1C7B"/>
    <w:rsid w:val="008A26E7"/>
    <w:rsid w:val="008A61C2"/>
    <w:rsid w:val="008B4527"/>
    <w:rsid w:val="008B7DF8"/>
    <w:rsid w:val="008C091A"/>
    <w:rsid w:val="008D08ED"/>
    <w:rsid w:val="008D52C6"/>
    <w:rsid w:val="008D737C"/>
    <w:rsid w:val="008D78A4"/>
    <w:rsid w:val="008E3FF5"/>
    <w:rsid w:val="008F0723"/>
    <w:rsid w:val="00900610"/>
    <w:rsid w:val="0091200D"/>
    <w:rsid w:val="00916136"/>
    <w:rsid w:val="00925E18"/>
    <w:rsid w:val="009326CE"/>
    <w:rsid w:val="00942176"/>
    <w:rsid w:val="00945DBD"/>
    <w:rsid w:val="00946F86"/>
    <w:rsid w:val="00950011"/>
    <w:rsid w:val="009508F3"/>
    <w:rsid w:val="0096517A"/>
    <w:rsid w:val="009764B6"/>
    <w:rsid w:val="00980895"/>
    <w:rsid w:val="00982908"/>
    <w:rsid w:val="00992D3D"/>
    <w:rsid w:val="00994E5C"/>
    <w:rsid w:val="00995BB1"/>
    <w:rsid w:val="00996949"/>
    <w:rsid w:val="009969F3"/>
    <w:rsid w:val="009A18E3"/>
    <w:rsid w:val="009A1A34"/>
    <w:rsid w:val="009A4CCD"/>
    <w:rsid w:val="009B20F8"/>
    <w:rsid w:val="009C1925"/>
    <w:rsid w:val="009E327D"/>
    <w:rsid w:val="009E706B"/>
    <w:rsid w:val="009E7966"/>
    <w:rsid w:val="009F47F6"/>
    <w:rsid w:val="009F7D6E"/>
    <w:rsid w:val="00A14B43"/>
    <w:rsid w:val="00A3199E"/>
    <w:rsid w:val="00A3529D"/>
    <w:rsid w:val="00A41864"/>
    <w:rsid w:val="00A54F0B"/>
    <w:rsid w:val="00A60215"/>
    <w:rsid w:val="00A93161"/>
    <w:rsid w:val="00A95E5E"/>
    <w:rsid w:val="00A97535"/>
    <w:rsid w:val="00AA02C1"/>
    <w:rsid w:val="00AB1A8F"/>
    <w:rsid w:val="00AB2A00"/>
    <w:rsid w:val="00AB434C"/>
    <w:rsid w:val="00AB4AA5"/>
    <w:rsid w:val="00AC148F"/>
    <w:rsid w:val="00AD3601"/>
    <w:rsid w:val="00AD3F3C"/>
    <w:rsid w:val="00AD44F5"/>
    <w:rsid w:val="00AE1DA1"/>
    <w:rsid w:val="00AF3360"/>
    <w:rsid w:val="00AF7148"/>
    <w:rsid w:val="00B008EB"/>
    <w:rsid w:val="00B12E65"/>
    <w:rsid w:val="00B16186"/>
    <w:rsid w:val="00B20449"/>
    <w:rsid w:val="00B214D4"/>
    <w:rsid w:val="00B21FC1"/>
    <w:rsid w:val="00B32C93"/>
    <w:rsid w:val="00B41A25"/>
    <w:rsid w:val="00B42EDD"/>
    <w:rsid w:val="00B459B8"/>
    <w:rsid w:val="00B53386"/>
    <w:rsid w:val="00B56370"/>
    <w:rsid w:val="00B62EF4"/>
    <w:rsid w:val="00B62F1A"/>
    <w:rsid w:val="00B66F4E"/>
    <w:rsid w:val="00B72A89"/>
    <w:rsid w:val="00B73ABC"/>
    <w:rsid w:val="00B74070"/>
    <w:rsid w:val="00B74EF8"/>
    <w:rsid w:val="00B753F3"/>
    <w:rsid w:val="00B757D0"/>
    <w:rsid w:val="00B77718"/>
    <w:rsid w:val="00B86E5F"/>
    <w:rsid w:val="00B90DA5"/>
    <w:rsid w:val="00B91789"/>
    <w:rsid w:val="00B938C2"/>
    <w:rsid w:val="00B96014"/>
    <w:rsid w:val="00BA2416"/>
    <w:rsid w:val="00BA60DA"/>
    <w:rsid w:val="00BA754C"/>
    <w:rsid w:val="00BC0B80"/>
    <w:rsid w:val="00BC3199"/>
    <w:rsid w:val="00BD0CAE"/>
    <w:rsid w:val="00BD3A0D"/>
    <w:rsid w:val="00BF093D"/>
    <w:rsid w:val="00C02045"/>
    <w:rsid w:val="00C02E18"/>
    <w:rsid w:val="00C05733"/>
    <w:rsid w:val="00C05A92"/>
    <w:rsid w:val="00C16B91"/>
    <w:rsid w:val="00C22D2E"/>
    <w:rsid w:val="00C31F4D"/>
    <w:rsid w:val="00C44D85"/>
    <w:rsid w:val="00C52709"/>
    <w:rsid w:val="00C54298"/>
    <w:rsid w:val="00C66BD8"/>
    <w:rsid w:val="00C81C0F"/>
    <w:rsid w:val="00C90B86"/>
    <w:rsid w:val="00C96A88"/>
    <w:rsid w:val="00CA1267"/>
    <w:rsid w:val="00CA5FE7"/>
    <w:rsid w:val="00CB01B4"/>
    <w:rsid w:val="00CB46DE"/>
    <w:rsid w:val="00CC2206"/>
    <w:rsid w:val="00CD167A"/>
    <w:rsid w:val="00CE1E96"/>
    <w:rsid w:val="00CF7DD2"/>
    <w:rsid w:val="00D0012B"/>
    <w:rsid w:val="00D072A2"/>
    <w:rsid w:val="00D102C9"/>
    <w:rsid w:val="00D1115B"/>
    <w:rsid w:val="00D11358"/>
    <w:rsid w:val="00D15137"/>
    <w:rsid w:val="00D1727A"/>
    <w:rsid w:val="00D200E0"/>
    <w:rsid w:val="00D2308E"/>
    <w:rsid w:val="00D26520"/>
    <w:rsid w:val="00D26801"/>
    <w:rsid w:val="00D308F9"/>
    <w:rsid w:val="00D30A0E"/>
    <w:rsid w:val="00D311BF"/>
    <w:rsid w:val="00D34405"/>
    <w:rsid w:val="00D35F30"/>
    <w:rsid w:val="00D36D0D"/>
    <w:rsid w:val="00D55B84"/>
    <w:rsid w:val="00D7457F"/>
    <w:rsid w:val="00D81E6A"/>
    <w:rsid w:val="00D84431"/>
    <w:rsid w:val="00D86DDB"/>
    <w:rsid w:val="00D90466"/>
    <w:rsid w:val="00D955DC"/>
    <w:rsid w:val="00DA0026"/>
    <w:rsid w:val="00DA1893"/>
    <w:rsid w:val="00DA2602"/>
    <w:rsid w:val="00DB5464"/>
    <w:rsid w:val="00DC0733"/>
    <w:rsid w:val="00DC118F"/>
    <w:rsid w:val="00DC4670"/>
    <w:rsid w:val="00DC6562"/>
    <w:rsid w:val="00DD1E0B"/>
    <w:rsid w:val="00DD26BD"/>
    <w:rsid w:val="00DD41D9"/>
    <w:rsid w:val="00DD511E"/>
    <w:rsid w:val="00DE0711"/>
    <w:rsid w:val="00DE171B"/>
    <w:rsid w:val="00DF2905"/>
    <w:rsid w:val="00E15DC1"/>
    <w:rsid w:val="00E20D6C"/>
    <w:rsid w:val="00E27C24"/>
    <w:rsid w:val="00E3554B"/>
    <w:rsid w:val="00E35FA4"/>
    <w:rsid w:val="00E51ED0"/>
    <w:rsid w:val="00E61401"/>
    <w:rsid w:val="00E7543B"/>
    <w:rsid w:val="00E75BFD"/>
    <w:rsid w:val="00E846BF"/>
    <w:rsid w:val="00E92255"/>
    <w:rsid w:val="00E95E11"/>
    <w:rsid w:val="00EA2A65"/>
    <w:rsid w:val="00EA3CAA"/>
    <w:rsid w:val="00EA4F5A"/>
    <w:rsid w:val="00EB4B30"/>
    <w:rsid w:val="00EB7877"/>
    <w:rsid w:val="00EC1F85"/>
    <w:rsid w:val="00EC40F5"/>
    <w:rsid w:val="00EC42DD"/>
    <w:rsid w:val="00EC47C8"/>
    <w:rsid w:val="00EC58B4"/>
    <w:rsid w:val="00ED72F0"/>
    <w:rsid w:val="00EE09A9"/>
    <w:rsid w:val="00EE677C"/>
    <w:rsid w:val="00EF06B6"/>
    <w:rsid w:val="00EF3138"/>
    <w:rsid w:val="00EF4661"/>
    <w:rsid w:val="00EF4F45"/>
    <w:rsid w:val="00EF74F6"/>
    <w:rsid w:val="00F023B8"/>
    <w:rsid w:val="00F02FE7"/>
    <w:rsid w:val="00F04B4C"/>
    <w:rsid w:val="00F132FF"/>
    <w:rsid w:val="00F2073B"/>
    <w:rsid w:val="00F30A08"/>
    <w:rsid w:val="00F44F56"/>
    <w:rsid w:val="00F469F1"/>
    <w:rsid w:val="00F563FB"/>
    <w:rsid w:val="00F606B7"/>
    <w:rsid w:val="00F6543E"/>
    <w:rsid w:val="00F65EF1"/>
    <w:rsid w:val="00F72055"/>
    <w:rsid w:val="00F72E74"/>
    <w:rsid w:val="00F74BC8"/>
    <w:rsid w:val="00F923CC"/>
    <w:rsid w:val="00FA0937"/>
    <w:rsid w:val="00FA1447"/>
    <w:rsid w:val="00FA2372"/>
    <w:rsid w:val="00FD2D6F"/>
    <w:rsid w:val="00FD4A73"/>
    <w:rsid w:val="00FE030B"/>
    <w:rsid w:val="00FE56FD"/>
    <w:rsid w:val="00FE5B90"/>
    <w:rsid w:val="00FE71FA"/>
    <w:rsid w:val="00FF1F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1C23EE"/>
  <w15:docId w15:val="{F5296178-B03F-4AAB-875A-8B3CF191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0BB"/>
    <w:rPr>
      <w:rFonts w:ascii="Arial" w:hAnsi="Arial"/>
      <w:sz w:val="24"/>
      <w:lang w:eastAsia="ru-RU"/>
    </w:rPr>
  </w:style>
  <w:style w:type="paragraph" w:styleId="1">
    <w:name w:val="heading 1"/>
    <w:basedOn w:val="a"/>
    <w:next w:val="a"/>
    <w:link w:val="10"/>
    <w:uiPriority w:val="99"/>
    <w:qFormat/>
    <w:rsid w:val="004350BB"/>
    <w:pPr>
      <w:keepNext/>
      <w:spacing w:line="360" w:lineRule="auto"/>
      <w:jc w:val="center"/>
      <w:outlineLvl w:val="0"/>
    </w:pPr>
    <w:rPr>
      <w:rFonts w:ascii="Times New Roman" w:hAnsi="Times New Roman"/>
      <w:b/>
    </w:rPr>
  </w:style>
  <w:style w:type="paragraph" w:styleId="3">
    <w:name w:val="heading 3"/>
    <w:basedOn w:val="a"/>
    <w:next w:val="a"/>
    <w:link w:val="30"/>
    <w:uiPriority w:val="99"/>
    <w:qFormat/>
    <w:rsid w:val="004350BB"/>
    <w:pPr>
      <w:keepNext/>
      <w:outlineLvl w:val="2"/>
    </w:pPr>
    <w:rPr>
      <w:rFonts w:ascii="Times New Roman" w:hAnsi="Times New Roman"/>
      <w:sz w:val="26"/>
      <w:lang w:val="ru-RU"/>
    </w:rPr>
  </w:style>
  <w:style w:type="paragraph" w:styleId="4">
    <w:name w:val="heading 4"/>
    <w:basedOn w:val="a"/>
    <w:next w:val="a"/>
    <w:link w:val="40"/>
    <w:unhideWhenUsed/>
    <w:qFormat/>
    <w:locked/>
    <w:rsid w:val="00EC1F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073B"/>
    <w:rPr>
      <w:rFonts w:ascii="Cambria" w:hAnsi="Cambria" w:cs="Times New Roman"/>
      <w:b/>
      <w:bCs/>
      <w:kern w:val="32"/>
      <w:sz w:val="32"/>
      <w:szCs w:val="32"/>
      <w:lang w:eastAsia="ru-RU"/>
    </w:rPr>
  </w:style>
  <w:style w:type="character" w:customStyle="1" w:styleId="30">
    <w:name w:val="Заголовок 3 Знак"/>
    <w:link w:val="3"/>
    <w:uiPriority w:val="99"/>
    <w:semiHidden/>
    <w:locked/>
    <w:rsid w:val="00F2073B"/>
    <w:rPr>
      <w:rFonts w:ascii="Cambria" w:hAnsi="Cambria" w:cs="Times New Roman"/>
      <w:b/>
      <w:bCs/>
      <w:sz w:val="26"/>
      <w:szCs w:val="26"/>
      <w:lang w:eastAsia="ru-RU"/>
    </w:rPr>
  </w:style>
  <w:style w:type="paragraph" w:styleId="a3">
    <w:name w:val="Body Text Indent"/>
    <w:basedOn w:val="a"/>
    <w:link w:val="a4"/>
    <w:uiPriority w:val="99"/>
    <w:rsid w:val="004350BB"/>
    <w:pPr>
      <w:ind w:firstLine="851"/>
      <w:jc w:val="both"/>
    </w:pPr>
    <w:rPr>
      <w:rFonts w:ascii="Times New Roman" w:hAnsi="Times New Roman"/>
      <w:sz w:val="26"/>
    </w:rPr>
  </w:style>
  <w:style w:type="character" w:customStyle="1" w:styleId="a4">
    <w:name w:val="Основной текст с отступом Знак"/>
    <w:link w:val="a3"/>
    <w:uiPriority w:val="99"/>
    <w:semiHidden/>
    <w:locked/>
    <w:rsid w:val="00F2073B"/>
    <w:rPr>
      <w:rFonts w:ascii="Arial" w:hAnsi="Arial" w:cs="Times New Roman"/>
      <w:sz w:val="20"/>
      <w:szCs w:val="20"/>
      <w:lang w:eastAsia="ru-RU"/>
    </w:rPr>
  </w:style>
  <w:style w:type="paragraph" w:customStyle="1" w:styleId="-3">
    <w:name w:val="обычный-3"/>
    <w:basedOn w:val="a"/>
    <w:uiPriority w:val="99"/>
    <w:rsid w:val="004350BB"/>
    <w:pPr>
      <w:keepLines/>
      <w:jc w:val="both"/>
    </w:pPr>
    <w:rPr>
      <w:rFonts w:ascii="Times New Roman" w:hAnsi="Times New Roman"/>
      <w:sz w:val="26"/>
    </w:rPr>
  </w:style>
  <w:style w:type="character" w:styleId="a5">
    <w:name w:val="Hyperlink"/>
    <w:uiPriority w:val="99"/>
    <w:rsid w:val="004350BB"/>
    <w:rPr>
      <w:rFonts w:cs="Times New Roman"/>
      <w:color w:val="0000FF"/>
      <w:u w:val="single"/>
    </w:rPr>
  </w:style>
  <w:style w:type="table" w:styleId="a6">
    <w:name w:val="Table Grid"/>
    <w:basedOn w:val="a1"/>
    <w:uiPriority w:val="99"/>
    <w:rsid w:val="003E5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9326CE"/>
    <w:rPr>
      <w:rFonts w:ascii="Tahoma" w:hAnsi="Tahoma" w:cs="Tahoma"/>
      <w:sz w:val="16"/>
      <w:szCs w:val="16"/>
    </w:rPr>
  </w:style>
  <w:style w:type="character" w:customStyle="1" w:styleId="a8">
    <w:name w:val="Текст выноски Знак"/>
    <w:link w:val="a7"/>
    <w:uiPriority w:val="99"/>
    <w:semiHidden/>
    <w:locked/>
    <w:rsid w:val="00F2073B"/>
    <w:rPr>
      <w:rFonts w:cs="Times New Roman"/>
      <w:sz w:val="2"/>
      <w:lang w:eastAsia="ru-RU"/>
    </w:rPr>
  </w:style>
  <w:style w:type="paragraph" w:styleId="a9">
    <w:name w:val="header"/>
    <w:basedOn w:val="a"/>
    <w:link w:val="aa"/>
    <w:uiPriority w:val="99"/>
    <w:rsid w:val="00DE171B"/>
    <w:pPr>
      <w:tabs>
        <w:tab w:val="center" w:pos="4819"/>
        <w:tab w:val="right" w:pos="9639"/>
      </w:tabs>
    </w:pPr>
  </w:style>
  <w:style w:type="character" w:customStyle="1" w:styleId="aa">
    <w:name w:val="Верхний колонтитул Знак"/>
    <w:link w:val="a9"/>
    <w:uiPriority w:val="99"/>
    <w:semiHidden/>
    <w:locked/>
    <w:rsid w:val="00F2073B"/>
    <w:rPr>
      <w:rFonts w:ascii="Arial" w:hAnsi="Arial" w:cs="Times New Roman"/>
      <w:sz w:val="20"/>
      <w:szCs w:val="20"/>
      <w:lang w:eastAsia="ru-RU"/>
    </w:rPr>
  </w:style>
  <w:style w:type="paragraph" w:styleId="ab">
    <w:name w:val="footer"/>
    <w:basedOn w:val="a"/>
    <w:link w:val="ac"/>
    <w:uiPriority w:val="99"/>
    <w:rsid w:val="00DE171B"/>
    <w:pPr>
      <w:tabs>
        <w:tab w:val="center" w:pos="4819"/>
        <w:tab w:val="right" w:pos="9639"/>
      </w:tabs>
    </w:pPr>
  </w:style>
  <w:style w:type="character" w:customStyle="1" w:styleId="ac">
    <w:name w:val="Нижний колонтитул Знак"/>
    <w:link w:val="ab"/>
    <w:uiPriority w:val="99"/>
    <w:semiHidden/>
    <w:locked/>
    <w:rsid w:val="00F2073B"/>
    <w:rPr>
      <w:rFonts w:ascii="Arial" w:hAnsi="Arial" w:cs="Times New Roman"/>
      <w:sz w:val="20"/>
      <w:szCs w:val="20"/>
      <w:lang w:eastAsia="ru-RU"/>
    </w:rPr>
  </w:style>
  <w:style w:type="character" w:styleId="ad">
    <w:name w:val="annotation reference"/>
    <w:uiPriority w:val="99"/>
    <w:rsid w:val="001A1B70"/>
    <w:rPr>
      <w:rFonts w:cs="Times New Roman"/>
      <w:sz w:val="16"/>
      <w:szCs w:val="16"/>
    </w:rPr>
  </w:style>
  <w:style w:type="paragraph" w:styleId="ae">
    <w:name w:val="annotation text"/>
    <w:basedOn w:val="a"/>
    <w:link w:val="af"/>
    <w:uiPriority w:val="99"/>
    <w:rsid w:val="001A1B70"/>
    <w:rPr>
      <w:sz w:val="20"/>
    </w:rPr>
  </w:style>
  <w:style w:type="character" w:customStyle="1" w:styleId="af">
    <w:name w:val="Текст примечания Знак"/>
    <w:link w:val="ae"/>
    <w:uiPriority w:val="99"/>
    <w:locked/>
    <w:rsid w:val="001A1B70"/>
    <w:rPr>
      <w:rFonts w:ascii="Arial" w:hAnsi="Arial" w:cs="Times New Roman"/>
      <w:lang w:eastAsia="ru-RU"/>
    </w:rPr>
  </w:style>
  <w:style w:type="paragraph" w:styleId="af0">
    <w:name w:val="annotation subject"/>
    <w:basedOn w:val="ae"/>
    <w:next w:val="ae"/>
    <w:link w:val="af1"/>
    <w:uiPriority w:val="99"/>
    <w:rsid w:val="001A1B70"/>
    <w:rPr>
      <w:b/>
      <w:bCs/>
    </w:rPr>
  </w:style>
  <w:style w:type="character" w:customStyle="1" w:styleId="af1">
    <w:name w:val="Тема примечания Знак"/>
    <w:link w:val="af0"/>
    <w:uiPriority w:val="99"/>
    <w:locked/>
    <w:rsid w:val="001A1B70"/>
    <w:rPr>
      <w:rFonts w:ascii="Arial" w:hAnsi="Arial" w:cs="Times New Roman"/>
      <w:b/>
      <w:bCs/>
      <w:lang w:eastAsia="ru-RU"/>
    </w:rPr>
  </w:style>
  <w:style w:type="character" w:customStyle="1" w:styleId="40">
    <w:name w:val="Заголовок 4 Знак"/>
    <w:basedOn w:val="a0"/>
    <w:link w:val="4"/>
    <w:semiHidden/>
    <w:rsid w:val="00EC1F85"/>
    <w:rPr>
      <w:rFonts w:asciiTheme="majorHAnsi" w:eastAsiaTheme="majorEastAsia" w:hAnsiTheme="majorHAnsi" w:cstheme="majorBidi"/>
      <w:b/>
      <w:bCs/>
      <w:i/>
      <w:iCs/>
      <w:color w:val="4F81BD" w:themeColor="accent1"/>
      <w:sz w:val="24"/>
      <w:lang w:eastAsia="ru-RU"/>
    </w:rPr>
  </w:style>
  <w:style w:type="paragraph" w:styleId="af2">
    <w:name w:val="Normal (Web)"/>
    <w:basedOn w:val="a"/>
    <w:rsid w:val="00EC47C8"/>
    <w:pPr>
      <w:spacing w:before="100" w:beforeAutospacing="1" w:after="100" w:afterAutospacing="1"/>
    </w:pPr>
    <w:rPr>
      <w:rFonts w:ascii="Times New Roman" w:hAnsi="Times New Roman"/>
      <w:szCs w:val="24"/>
      <w:lang w:val="ru-RU"/>
    </w:rPr>
  </w:style>
  <w:style w:type="paragraph" w:styleId="2">
    <w:name w:val="Body Text 2"/>
    <w:basedOn w:val="a"/>
    <w:link w:val="20"/>
    <w:uiPriority w:val="99"/>
    <w:semiHidden/>
    <w:unhideWhenUsed/>
    <w:rsid w:val="00363180"/>
    <w:pPr>
      <w:spacing w:after="120" w:line="480" w:lineRule="auto"/>
    </w:pPr>
  </w:style>
  <w:style w:type="character" w:customStyle="1" w:styleId="20">
    <w:name w:val="Основной текст 2 Знак"/>
    <w:basedOn w:val="a0"/>
    <w:link w:val="2"/>
    <w:uiPriority w:val="99"/>
    <w:semiHidden/>
    <w:rsid w:val="00363180"/>
    <w:rPr>
      <w:rFonts w:ascii="Arial" w:hAnsi="Arial"/>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19638">
      <w:marLeft w:val="0"/>
      <w:marRight w:val="0"/>
      <w:marTop w:val="0"/>
      <w:marBottom w:val="0"/>
      <w:divBdr>
        <w:top w:val="none" w:sz="0" w:space="0" w:color="auto"/>
        <w:left w:val="none" w:sz="0" w:space="0" w:color="auto"/>
        <w:bottom w:val="none" w:sz="0" w:space="0" w:color="auto"/>
        <w:right w:val="none" w:sz="0" w:space="0" w:color="auto"/>
      </w:divBdr>
    </w:div>
    <w:div w:id="352419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B7D99-0E01-4352-8268-1F58F8AD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861</Words>
  <Characters>4909</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vector>
  </TitlesOfParts>
  <Company>СБУ</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ккк</dc:creator>
  <cp:lastModifiedBy>user</cp:lastModifiedBy>
  <cp:revision>18</cp:revision>
  <cp:lastPrinted>2021-12-14T13:24:00Z</cp:lastPrinted>
  <dcterms:created xsi:type="dcterms:W3CDTF">2021-10-20T05:02:00Z</dcterms:created>
  <dcterms:modified xsi:type="dcterms:W3CDTF">2021-12-15T06:33:00Z</dcterms:modified>
</cp:coreProperties>
</file>