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036D" w14:textId="77777777" w:rsidR="00E47A48" w:rsidRDefault="00E47A48" w:rsidP="002963F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176ADF8D" w14:textId="0270E092" w:rsidR="00DD669D" w:rsidRPr="00A717A5" w:rsidRDefault="00DD669D" w:rsidP="002638F2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A717A5">
        <w:rPr>
          <w:b/>
          <w:sz w:val="28"/>
          <w:szCs w:val="28"/>
        </w:rPr>
        <w:t>ПОЯСНЮВАЛЬНА ЗАПИСКА</w:t>
      </w:r>
    </w:p>
    <w:p w14:paraId="272517D0" w14:textId="0A64EC2D" w:rsidR="00DD669D" w:rsidRPr="00A717A5" w:rsidRDefault="00DD669D" w:rsidP="002638F2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A717A5">
        <w:rPr>
          <w:b/>
          <w:sz w:val="28"/>
          <w:szCs w:val="28"/>
        </w:rPr>
        <w:t>до фінансового плану К</w:t>
      </w:r>
      <w:r w:rsidR="00DE50E7">
        <w:rPr>
          <w:b/>
          <w:sz w:val="28"/>
          <w:szCs w:val="28"/>
        </w:rPr>
        <w:t xml:space="preserve">ОМУНАЛЬНОГО НЕКОМЕРЦІЙНОГО ПІДПРИЄМСТВА </w:t>
      </w:r>
      <w:r w:rsidRPr="00A717A5">
        <w:rPr>
          <w:b/>
          <w:sz w:val="28"/>
          <w:szCs w:val="28"/>
        </w:rPr>
        <w:t>«Н</w:t>
      </w:r>
      <w:r w:rsidR="00DE50E7">
        <w:rPr>
          <w:b/>
          <w:sz w:val="28"/>
          <w:szCs w:val="28"/>
        </w:rPr>
        <w:t>ОВОСЕЛИЦЬКА ЛІКАРНЯ</w:t>
      </w:r>
      <w:r w:rsidRPr="00A717A5">
        <w:rPr>
          <w:b/>
          <w:sz w:val="28"/>
          <w:szCs w:val="28"/>
        </w:rPr>
        <w:t>»</w:t>
      </w:r>
      <w:r w:rsidR="00DE50E7">
        <w:rPr>
          <w:b/>
          <w:sz w:val="28"/>
          <w:szCs w:val="28"/>
        </w:rPr>
        <w:t xml:space="preserve"> НОВОСЕЛИЦЬКОЇ МІСЬКОЇ РАДИ</w:t>
      </w:r>
      <w:r w:rsidRPr="00A717A5">
        <w:rPr>
          <w:b/>
          <w:sz w:val="28"/>
          <w:szCs w:val="28"/>
        </w:rPr>
        <w:t xml:space="preserve"> </w:t>
      </w:r>
    </w:p>
    <w:p w14:paraId="550F4AD2" w14:textId="1461BEFB" w:rsidR="00DD669D" w:rsidRPr="00A717A5" w:rsidRDefault="00DD669D" w:rsidP="002638F2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A717A5">
        <w:rPr>
          <w:b/>
          <w:sz w:val="28"/>
          <w:szCs w:val="28"/>
        </w:rPr>
        <w:t>на 202</w:t>
      </w:r>
      <w:r w:rsidR="00DE50E7">
        <w:rPr>
          <w:b/>
          <w:sz w:val="28"/>
          <w:szCs w:val="28"/>
        </w:rPr>
        <w:t>2</w:t>
      </w:r>
      <w:r w:rsidRPr="00A717A5">
        <w:rPr>
          <w:b/>
          <w:sz w:val="28"/>
          <w:szCs w:val="28"/>
        </w:rPr>
        <w:t xml:space="preserve"> рік</w:t>
      </w:r>
    </w:p>
    <w:p w14:paraId="46B64656" w14:textId="77777777" w:rsidR="00DD669D" w:rsidRDefault="00DD669D" w:rsidP="002963F9">
      <w:pPr>
        <w:rPr>
          <w:b/>
          <w:sz w:val="28"/>
          <w:szCs w:val="28"/>
        </w:rPr>
      </w:pPr>
    </w:p>
    <w:p w14:paraId="59B5283C" w14:textId="24DE8D78" w:rsidR="00DD669D" w:rsidRPr="002963F9" w:rsidRDefault="00DD669D" w:rsidP="005B34A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</w:t>
      </w:r>
      <w:r w:rsidR="00DE50E7">
        <w:rPr>
          <w:sz w:val="28"/>
          <w:szCs w:val="28"/>
        </w:rPr>
        <w:t xml:space="preserve">ОМУНАЛЬНЕ НЕКОМЕРЦІЙНЕ ПІДПРИЄМСТВО «НОВОСЕЛИЦЬКА ЛІКАРНЯ» НОВОСЕЛИЦЬКОЇ МІСЬКОЇ РАДИ Чернівецького району </w:t>
      </w:r>
      <w:r>
        <w:rPr>
          <w:sz w:val="28"/>
          <w:szCs w:val="28"/>
        </w:rPr>
        <w:t xml:space="preserve">Чернівецької області здійснює свою діяльність на підставі Статуту, </w:t>
      </w:r>
      <w:r w:rsidRPr="002963F9">
        <w:rPr>
          <w:sz w:val="28"/>
          <w:szCs w:val="28"/>
        </w:rPr>
        <w:t xml:space="preserve">затвердженого рішенням </w:t>
      </w:r>
      <w:r w:rsidR="00DE50E7" w:rsidRPr="002963F9">
        <w:rPr>
          <w:sz w:val="28"/>
          <w:szCs w:val="28"/>
          <w:lang w:val="en-US"/>
        </w:rPr>
        <w:t>II</w:t>
      </w:r>
      <w:r w:rsidRPr="002963F9">
        <w:rPr>
          <w:sz w:val="28"/>
          <w:szCs w:val="28"/>
        </w:rPr>
        <w:t xml:space="preserve"> чергової сесії Новоселицької </w:t>
      </w:r>
      <w:r w:rsidR="00DE50E7">
        <w:rPr>
          <w:sz w:val="28"/>
          <w:szCs w:val="28"/>
        </w:rPr>
        <w:t xml:space="preserve">міської </w:t>
      </w:r>
      <w:r w:rsidRPr="002963F9">
        <w:rPr>
          <w:sz w:val="28"/>
          <w:szCs w:val="28"/>
        </w:rPr>
        <w:t xml:space="preserve">ради </w:t>
      </w:r>
      <w:r w:rsidRPr="002963F9">
        <w:rPr>
          <w:sz w:val="28"/>
          <w:szCs w:val="28"/>
          <w:lang w:val="en-US"/>
        </w:rPr>
        <w:t>V</w:t>
      </w:r>
      <w:bookmarkStart w:id="0" w:name="_Hlk78187870"/>
      <w:r w:rsidR="00DE50E7" w:rsidRPr="002963F9">
        <w:rPr>
          <w:sz w:val="28"/>
          <w:szCs w:val="28"/>
          <w:lang w:val="en-US"/>
        </w:rPr>
        <w:t>II</w:t>
      </w:r>
      <w:r w:rsidRPr="002963F9">
        <w:rPr>
          <w:sz w:val="28"/>
          <w:szCs w:val="28"/>
          <w:lang w:val="en-US"/>
        </w:rPr>
        <w:t>I</w:t>
      </w:r>
      <w:bookmarkEnd w:id="0"/>
      <w:r w:rsidRPr="002963F9">
        <w:rPr>
          <w:sz w:val="28"/>
          <w:szCs w:val="28"/>
        </w:rPr>
        <w:t xml:space="preserve"> скликання від 2</w:t>
      </w:r>
      <w:r w:rsidR="00DE50E7">
        <w:rPr>
          <w:sz w:val="28"/>
          <w:szCs w:val="28"/>
        </w:rPr>
        <w:t>2</w:t>
      </w:r>
      <w:r w:rsidRPr="002963F9">
        <w:rPr>
          <w:sz w:val="28"/>
          <w:szCs w:val="28"/>
        </w:rPr>
        <w:t xml:space="preserve"> </w:t>
      </w:r>
      <w:r w:rsidR="00DE50E7">
        <w:rPr>
          <w:sz w:val="28"/>
          <w:szCs w:val="28"/>
        </w:rPr>
        <w:t>грудня</w:t>
      </w:r>
      <w:r w:rsidRPr="002963F9">
        <w:rPr>
          <w:sz w:val="28"/>
          <w:szCs w:val="28"/>
        </w:rPr>
        <w:t xml:space="preserve"> 20</w:t>
      </w:r>
      <w:r w:rsidR="00DE50E7">
        <w:rPr>
          <w:sz w:val="28"/>
          <w:szCs w:val="28"/>
        </w:rPr>
        <w:t>20</w:t>
      </w:r>
      <w:r w:rsidRPr="002963F9">
        <w:rPr>
          <w:sz w:val="28"/>
          <w:szCs w:val="28"/>
        </w:rPr>
        <w:t xml:space="preserve"> року № </w:t>
      </w:r>
      <w:r w:rsidR="00DE50E7">
        <w:rPr>
          <w:sz w:val="28"/>
          <w:szCs w:val="28"/>
        </w:rPr>
        <w:t>2/___</w:t>
      </w:r>
      <w:r w:rsidRPr="002963F9">
        <w:rPr>
          <w:sz w:val="28"/>
          <w:szCs w:val="28"/>
        </w:rPr>
        <w:t xml:space="preserve">. </w:t>
      </w:r>
    </w:p>
    <w:p w14:paraId="537BDCCF" w14:textId="77777777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             КНП «Новоселицька </w:t>
      </w:r>
      <w:r>
        <w:rPr>
          <w:sz w:val="28"/>
          <w:szCs w:val="28"/>
          <w:lang w:val="uk-UA"/>
        </w:rPr>
        <w:t>лікарня</w:t>
      </w:r>
      <w:r w:rsidRPr="00272430">
        <w:rPr>
          <w:sz w:val="28"/>
          <w:szCs w:val="28"/>
          <w:lang w:val="uk-UA"/>
        </w:rPr>
        <w:t>»</w:t>
      </w:r>
      <w:r w:rsidRPr="00272430">
        <w:rPr>
          <w:sz w:val="28"/>
          <w:szCs w:val="28"/>
        </w:rPr>
        <w:t xml:space="preserve"> є єдиним медичним закладом, що надає населенню </w:t>
      </w:r>
      <w:r>
        <w:rPr>
          <w:sz w:val="28"/>
          <w:szCs w:val="28"/>
          <w:lang w:val="uk-UA"/>
        </w:rPr>
        <w:t xml:space="preserve">Новоселицької ОТГ та населенню інших ОТГ </w:t>
      </w:r>
      <w:r w:rsidRPr="00272430">
        <w:rPr>
          <w:sz w:val="28"/>
          <w:szCs w:val="28"/>
        </w:rPr>
        <w:t>цілодобову спеціалізовану медичну допомогу.</w:t>
      </w:r>
    </w:p>
    <w:p w14:paraId="51D2C98A" w14:textId="77777777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         </w:t>
      </w:r>
      <w:r w:rsidRPr="00272430">
        <w:rPr>
          <w:sz w:val="28"/>
          <w:szCs w:val="28"/>
        </w:rPr>
        <w:t>Кількість штатних посад становить</w:t>
      </w:r>
      <w:r w:rsidRPr="0027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27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389,25</w:t>
      </w:r>
      <w:r w:rsidRPr="00272430">
        <w:rPr>
          <w:sz w:val="28"/>
          <w:szCs w:val="28"/>
          <w:lang w:val="uk-UA"/>
        </w:rPr>
        <w:t>посад:</w:t>
      </w:r>
    </w:p>
    <w:p w14:paraId="1E8A92E5" w14:textId="59D2D543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- лікарі </w:t>
      </w:r>
      <w:r>
        <w:rPr>
          <w:sz w:val="28"/>
          <w:szCs w:val="28"/>
          <w:lang w:val="uk-UA"/>
        </w:rPr>
        <w:t>-</w:t>
      </w:r>
      <w:r w:rsidRPr="0027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89,75</w:t>
      </w:r>
      <w:r w:rsidRPr="00272430">
        <w:rPr>
          <w:sz w:val="28"/>
          <w:szCs w:val="28"/>
          <w:lang w:val="uk-UA"/>
        </w:rPr>
        <w:t xml:space="preserve"> посад;</w:t>
      </w:r>
    </w:p>
    <w:p w14:paraId="453213EA" w14:textId="71C19EF9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- спеціалісти з вищою не медичною освітою - </w:t>
      </w:r>
      <w:r>
        <w:rPr>
          <w:sz w:val="28"/>
          <w:szCs w:val="28"/>
          <w:lang w:val="uk-UA"/>
        </w:rPr>
        <w:t>7</w:t>
      </w:r>
      <w:r w:rsidRPr="00272430">
        <w:rPr>
          <w:sz w:val="28"/>
          <w:szCs w:val="28"/>
          <w:lang w:val="uk-UA"/>
        </w:rPr>
        <w:t>,0 посад;</w:t>
      </w:r>
    </w:p>
    <w:p w14:paraId="2D32BEBE" w14:textId="5AF20C62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- </w:t>
      </w:r>
      <w:r w:rsidRPr="00272430">
        <w:rPr>
          <w:sz w:val="28"/>
          <w:szCs w:val="28"/>
        </w:rPr>
        <w:t>середній мед</w:t>
      </w:r>
      <w:r w:rsidRPr="00272430">
        <w:rPr>
          <w:sz w:val="28"/>
          <w:szCs w:val="28"/>
          <w:lang w:val="uk-UA"/>
        </w:rPr>
        <w:t xml:space="preserve">ичний </w:t>
      </w:r>
      <w:r w:rsidRPr="00272430">
        <w:rPr>
          <w:sz w:val="28"/>
          <w:szCs w:val="28"/>
        </w:rPr>
        <w:t xml:space="preserve">персонал </w:t>
      </w:r>
      <w:r>
        <w:rPr>
          <w:sz w:val="28"/>
          <w:szCs w:val="28"/>
          <w:lang w:val="uk-UA"/>
        </w:rPr>
        <w:t>-</w:t>
      </w:r>
      <w:r w:rsidRPr="0027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160,5</w:t>
      </w:r>
      <w:r w:rsidRPr="00272430">
        <w:rPr>
          <w:sz w:val="28"/>
          <w:szCs w:val="28"/>
          <w:lang w:val="uk-UA"/>
        </w:rPr>
        <w:t xml:space="preserve"> посад</w:t>
      </w:r>
      <w:r w:rsidRPr="00272430">
        <w:rPr>
          <w:sz w:val="28"/>
          <w:szCs w:val="28"/>
        </w:rPr>
        <w:t>;</w:t>
      </w:r>
    </w:p>
    <w:p w14:paraId="0ECC447C" w14:textId="41114421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- </w:t>
      </w:r>
      <w:r w:rsidRPr="00272430">
        <w:rPr>
          <w:sz w:val="28"/>
          <w:szCs w:val="28"/>
        </w:rPr>
        <w:t>молодший мед</w:t>
      </w:r>
      <w:r w:rsidRPr="00272430">
        <w:rPr>
          <w:sz w:val="28"/>
          <w:szCs w:val="28"/>
          <w:lang w:val="uk-UA"/>
        </w:rPr>
        <w:t xml:space="preserve">ичний </w:t>
      </w:r>
      <w:r w:rsidRPr="00272430">
        <w:rPr>
          <w:sz w:val="28"/>
          <w:szCs w:val="28"/>
        </w:rPr>
        <w:t xml:space="preserve">персонал </w:t>
      </w:r>
      <w:r>
        <w:rPr>
          <w:sz w:val="28"/>
          <w:szCs w:val="28"/>
          <w:lang w:val="uk-UA"/>
        </w:rPr>
        <w:t>-</w:t>
      </w:r>
      <w:r w:rsidRPr="0027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76,5</w:t>
      </w:r>
      <w:r w:rsidRPr="00272430">
        <w:rPr>
          <w:sz w:val="28"/>
          <w:szCs w:val="28"/>
          <w:lang w:val="uk-UA"/>
        </w:rPr>
        <w:t xml:space="preserve"> посад</w:t>
      </w:r>
      <w:r w:rsidRPr="00272430">
        <w:rPr>
          <w:sz w:val="28"/>
          <w:szCs w:val="28"/>
        </w:rPr>
        <w:t>;</w:t>
      </w:r>
    </w:p>
    <w:p w14:paraId="4D6C0B22" w14:textId="02124125" w:rsidR="005A79A9" w:rsidRPr="00272430" w:rsidRDefault="005A79A9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272430">
        <w:rPr>
          <w:sz w:val="28"/>
          <w:szCs w:val="28"/>
          <w:lang w:val="uk-UA"/>
        </w:rPr>
        <w:t xml:space="preserve">- інший персонал </w:t>
      </w:r>
      <w:r>
        <w:rPr>
          <w:sz w:val="28"/>
          <w:szCs w:val="28"/>
          <w:lang w:val="uk-UA"/>
        </w:rPr>
        <w:t>-</w:t>
      </w:r>
      <w:r w:rsidRPr="0027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55,5</w:t>
      </w:r>
      <w:r w:rsidRPr="00272430">
        <w:rPr>
          <w:sz w:val="28"/>
          <w:szCs w:val="28"/>
          <w:lang w:val="uk-UA"/>
        </w:rPr>
        <w:t xml:space="preserve"> посад. </w:t>
      </w:r>
    </w:p>
    <w:p w14:paraId="44F3F922" w14:textId="77777777" w:rsidR="005A79A9" w:rsidRPr="000A48EC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 xml:space="preserve">    Потужність ліжкового фонду стаціонару КНП «Новоселицька </w:t>
      </w:r>
      <w:r>
        <w:rPr>
          <w:sz w:val="28"/>
          <w:szCs w:val="28"/>
        </w:rPr>
        <w:t>лікарня»</w:t>
      </w:r>
      <w:r w:rsidRPr="00272430">
        <w:rPr>
          <w:sz w:val="28"/>
          <w:szCs w:val="28"/>
        </w:rPr>
        <w:t xml:space="preserve"> складає 235 ліжок:</w:t>
      </w:r>
    </w:p>
    <w:p w14:paraId="5EA968C3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 xml:space="preserve">- терапевтичне відділення №1 - 40 ліжок, </w:t>
      </w:r>
    </w:p>
    <w:p w14:paraId="2424F1C2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>- терапевтичне відділення №2 з кардіологічними та неврологічними ліжками -60 ліжок,</w:t>
      </w:r>
    </w:p>
    <w:p w14:paraId="385B6F0D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>- хірургічне відділення з травматологічними ліжками та операційним блоком - 50 ліжок,</w:t>
      </w:r>
    </w:p>
    <w:p w14:paraId="26C01BD1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 xml:space="preserve">- інфекційне  відділення - 20 ліжок (дорослі - 15 ліжок, дитячі - 5ліжок), </w:t>
      </w:r>
    </w:p>
    <w:p w14:paraId="32F7EF74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>- відділення акушерства і гінекології - 45 ліжок, (гінекологічні - 20 ліжок,  пологове - 10 ліжок, патологія вагітних - 15 ліжок</w:t>
      </w:r>
      <w:r>
        <w:rPr>
          <w:sz w:val="28"/>
          <w:szCs w:val="28"/>
        </w:rPr>
        <w:t>)</w:t>
      </w:r>
      <w:r w:rsidRPr="00272430">
        <w:rPr>
          <w:sz w:val="28"/>
          <w:szCs w:val="28"/>
        </w:rPr>
        <w:t>,</w:t>
      </w:r>
    </w:p>
    <w:p w14:paraId="6CA9F667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>- педіатричне - 20 ліжок,</w:t>
      </w:r>
    </w:p>
    <w:p w14:paraId="4F5EAF46" w14:textId="77777777" w:rsidR="005A79A9" w:rsidRPr="00272430" w:rsidRDefault="005A79A9" w:rsidP="005B34AD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 w:rsidRPr="00272430">
        <w:rPr>
          <w:sz w:val="28"/>
          <w:szCs w:val="28"/>
        </w:rPr>
        <w:t xml:space="preserve">- реанімаційне - 6 ліжок. </w:t>
      </w:r>
    </w:p>
    <w:p w14:paraId="423C82FF" w14:textId="7B48B989" w:rsidR="00DD669D" w:rsidRDefault="00AD34F4" w:rsidP="005B34AD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r w:rsidR="00DD669D">
        <w:rPr>
          <w:sz w:val="28"/>
          <w:szCs w:val="28"/>
          <w:lang w:val="uk-UA"/>
        </w:rPr>
        <w:t>Дохідна частина фінансового плану КНП «Новоселицької лікарні» на 202</w:t>
      </w:r>
      <w:r w:rsidR="005A79A9">
        <w:rPr>
          <w:sz w:val="28"/>
          <w:szCs w:val="28"/>
          <w:lang w:val="uk-UA"/>
        </w:rPr>
        <w:t>2</w:t>
      </w:r>
      <w:r w:rsidR="00DD669D">
        <w:rPr>
          <w:sz w:val="28"/>
          <w:szCs w:val="28"/>
          <w:lang w:val="uk-UA"/>
        </w:rPr>
        <w:t xml:space="preserve"> рік планується:</w:t>
      </w:r>
    </w:p>
    <w:p w14:paraId="267A5ABD" w14:textId="7B37FC8E" w:rsidR="00DD669D" w:rsidRDefault="00DD669D" w:rsidP="005B34AD">
      <w:pPr>
        <w:spacing w:line="36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Рядок 110-3 «Дохід (виручка) від реалізації продукції (товарів, робіт, послуг)»</w:t>
      </w:r>
      <w:r>
        <w:rPr>
          <w:sz w:val="28"/>
          <w:szCs w:val="28"/>
        </w:rPr>
        <w:t xml:space="preserve"> - становить </w:t>
      </w:r>
      <w:r w:rsidR="005A79A9">
        <w:rPr>
          <w:sz w:val="28"/>
          <w:szCs w:val="28"/>
        </w:rPr>
        <w:t>13</w:t>
      </w:r>
      <w:r w:rsidR="00637778" w:rsidRPr="00637778">
        <w:rPr>
          <w:sz w:val="28"/>
          <w:szCs w:val="28"/>
        </w:rPr>
        <w:t>1 104</w:t>
      </w:r>
      <w:r>
        <w:rPr>
          <w:sz w:val="28"/>
          <w:szCs w:val="28"/>
        </w:rPr>
        <w:t>,0 тис.</w:t>
      </w:r>
      <w:r w:rsidR="00637778" w:rsidRPr="00637778">
        <w:rPr>
          <w:sz w:val="28"/>
          <w:szCs w:val="28"/>
        </w:rPr>
        <w:t xml:space="preserve"> </w:t>
      </w:r>
      <w:r w:rsidRPr="004A24BA">
        <w:rPr>
          <w:sz w:val="28"/>
          <w:szCs w:val="28"/>
        </w:rPr>
        <w:t>грн</w:t>
      </w:r>
      <w:r w:rsidR="00637778">
        <w:rPr>
          <w:sz w:val="28"/>
          <w:szCs w:val="28"/>
        </w:rPr>
        <w:t>.</w:t>
      </w:r>
      <w:r w:rsidRPr="004A24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24BA">
        <w:rPr>
          <w:sz w:val="28"/>
          <w:szCs w:val="28"/>
        </w:rPr>
        <w:t xml:space="preserve"> кошти, що надійдуть від НСЗУ відповідно до наданих медичних послуг за Програмою медичних гарантій для вторинної (спеціалізованої) медичної допомоги у Чернівецькій  області</w:t>
      </w:r>
      <w:r>
        <w:rPr>
          <w:sz w:val="28"/>
          <w:szCs w:val="28"/>
        </w:rPr>
        <w:t>.</w:t>
      </w:r>
      <w:r w:rsidRPr="004A24BA">
        <w:rPr>
          <w:sz w:val="28"/>
          <w:szCs w:val="28"/>
        </w:rPr>
        <w:t xml:space="preserve">  </w:t>
      </w:r>
    </w:p>
    <w:p w14:paraId="3EF7BFEE" w14:textId="4872C2BD" w:rsidR="00DD669D" w:rsidRPr="001909FC" w:rsidRDefault="00DD669D" w:rsidP="005B34AD">
      <w:pPr>
        <w:spacing w:line="360" w:lineRule="auto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Рядок 110-1 «Дохід з місцевого бюджету за цільового фінансування на оплату комунальних послуг та енергоносіїв , товарів, робіт та послуг»</w:t>
      </w:r>
      <w:r>
        <w:rPr>
          <w:sz w:val="28"/>
          <w:szCs w:val="28"/>
        </w:rPr>
        <w:t xml:space="preserve"> - </w:t>
      </w:r>
      <w:r w:rsidR="005A79A9">
        <w:rPr>
          <w:sz w:val="28"/>
          <w:szCs w:val="28"/>
        </w:rPr>
        <w:t xml:space="preserve">5 </w:t>
      </w:r>
      <w:r w:rsidR="00AD34F4">
        <w:rPr>
          <w:sz w:val="28"/>
          <w:szCs w:val="28"/>
        </w:rPr>
        <w:t>308</w:t>
      </w:r>
      <w:r>
        <w:rPr>
          <w:sz w:val="28"/>
          <w:szCs w:val="28"/>
        </w:rPr>
        <w:t xml:space="preserve">,0 тис.грн. </w:t>
      </w:r>
    </w:p>
    <w:p w14:paraId="418ADAF0" w14:textId="24328941" w:rsidR="00DD669D" w:rsidRDefault="00DD669D" w:rsidP="005B34AD">
      <w:pPr>
        <w:pStyle w:val="Default"/>
        <w:spacing w:line="360" w:lineRule="auto"/>
        <w:ind w:left="-567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Рядок 110-2 «Дохід від платних послуг» - </w:t>
      </w:r>
      <w:r w:rsidR="005A79A9">
        <w:rPr>
          <w:i/>
          <w:iCs/>
          <w:sz w:val="28"/>
          <w:szCs w:val="28"/>
          <w:lang w:val="uk-UA"/>
        </w:rPr>
        <w:t>3 6</w:t>
      </w:r>
      <w:r>
        <w:rPr>
          <w:i/>
          <w:iCs/>
          <w:sz w:val="28"/>
          <w:szCs w:val="28"/>
          <w:lang w:val="uk-UA"/>
        </w:rPr>
        <w:t>00,0 тис.</w:t>
      </w:r>
      <w:r w:rsidR="00637778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грн. - дохід від здачі приміщень КНП в оренду, проведення медичного огляду, оплати за проходження практики заочної частини навчання (стажування) в інтернатурі для лікарів-інтернів контрактної форми навчання на базі КНП та інші послуги;</w:t>
      </w:r>
    </w:p>
    <w:p w14:paraId="06FDFBFD" w14:textId="145A9637" w:rsidR="00DD669D" w:rsidRDefault="00DD669D" w:rsidP="005B34AD">
      <w:pPr>
        <w:spacing w:line="360" w:lineRule="auto"/>
        <w:ind w:left="-567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Видаткова частина Фінансового плану розроблена з урахуванням фактичних показників за результатами фінансової та господарської діяльності за перше півріччя 202</w:t>
      </w:r>
      <w:r w:rsidR="005A79A9">
        <w:rPr>
          <w:sz w:val="28"/>
          <w:szCs w:val="28"/>
        </w:rPr>
        <w:t>1</w:t>
      </w:r>
      <w:r>
        <w:rPr>
          <w:sz w:val="28"/>
          <w:szCs w:val="28"/>
        </w:rPr>
        <w:t xml:space="preserve"> року, а також з урахуванням фактичних даних поточного року та з урахуванням змін, які плануються протягом року.</w:t>
      </w:r>
    </w:p>
    <w:p w14:paraId="58B8C15F" w14:textId="5651AB29" w:rsidR="00DD669D" w:rsidRDefault="00DD669D" w:rsidP="005B34AD">
      <w:pPr>
        <w:spacing w:line="360" w:lineRule="auto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Витрати підприємства на </w:t>
      </w:r>
      <w:r>
        <w:rPr>
          <w:b/>
          <w:sz w:val="28"/>
          <w:szCs w:val="28"/>
        </w:rPr>
        <w:t xml:space="preserve"> 202</w:t>
      </w:r>
      <w:r w:rsidR="005A79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рік </w:t>
      </w:r>
      <w:r>
        <w:rPr>
          <w:b/>
          <w:sz w:val="28"/>
          <w:szCs w:val="28"/>
          <w:lang w:val="ru-RU"/>
        </w:rPr>
        <w:t>складаються з</w:t>
      </w:r>
      <w:r>
        <w:rPr>
          <w:b/>
          <w:i/>
          <w:sz w:val="28"/>
          <w:szCs w:val="28"/>
          <w:lang w:val="ru-RU"/>
        </w:rPr>
        <w:t>:</w:t>
      </w:r>
    </w:p>
    <w:p w14:paraId="3BD0E2CE" w14:textId="5CDEC5F9" w:rsidR="001B2001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Рядок 400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Матеріальні затрати</w:t>
      </w:r>
      <w:r>
        <w:rPr>
          <w:sz w:val="28"/>
          <w:szCs w:val="28"/>
        </w:rPr>
        <w:t xml:space="preserve">» - </w:t>
      </w:r>
      <w:r>
        <w:rPr>
          <w:sz w:val="28"/>
          <w:szCs w:val="28"/>
          <w:lang w:val="ru-RU"/>
        </w:rPr>
        <w:t xml:space="preserve">  </w:t>
      </w:r>
      <w:r w:rsidR="005A79A9">
        <w:rPr>
          <w:sz w:val="28"/>
          <w:szCs w:val="28"/>
          <w:lang w:val="ru-RU"/>
        </w:rPr>
        <w:t>3</w:t>
      </w:r>
      <w:r w:rsidR="00AA2560" w:rsidRPr="00AA2560">
        <w:rPr>
          <w:sz w:val="28"/>
          <w:szCs w:val="28"/>
          <w:lang w:val="ru-RU"/>
        </w:rPr>
        <w:t>6</w:t>
      </w:r>
      <w:r w:rsidR="005A79A9">
        <w:rPr>
          <w:sz w:val="28"/>
          <w:szCs w:val="28"/>
          <w:lang w:val="ru-RU"/>
        </w:rPr>
        <w:t> </w:t>
      </w:r>
      <w:r w:rsidR="00AA2560" w:rsidRPr="00AA2560">
        <w:rPr>
          <w:sz w:val="28"/>
          <w:szCs w:val="28"/>
          <w:lang w:val="ru-RU"/>
        </w:rPr>
        <w:t>328</w:t>
      </w:r>
      <w:r w:rsidR="005A79A9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тис.грн. в тому числі: </w:t>
      </w:r>
    </w:p>
    <w:p w14:paraId="42DF36A6" w14:textId="4DB30F97" w:rsidR="00DD669D" w:rsidRDefault="001B2001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витрати на послуги, матеріали та сировину </w:t>
      </w:r>
      <w:r w:rsidR="00AA2560" w:rsidRPr="00AA256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22 360,0 тис. грн, </w:t>
      </w:r>
    </w:p>
    <w:p w14:paraId="08404FAE" w14:textId="1EAB6488" w:rsidR="00DD669D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витрати на паливо-мастильні матеріали </w:t>
      </w:r>
      <w:r w:rsidR="00AA2560" w:rsidRPr="0063777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B2001">
        <w:rPr>
          <w:sz w:val="28"/>
          <w:szCs w:val="28"/>
          <w:lang w:val="ru-RU"/>
        </w:rPr>
        <w:t>1 060</w:t>
      </w:r>
      <w:r>
        <w:rPr>
          <w:sz w:val="28"/>
          <w:szCs w:val="28"/>
          <w:lang w:val="ru-RU"/>
        </w:rPr>
        <w:t>,0тис. грн.;</w:t>
      </w:r>
    </w:p>
    <w:p w14:paraId="263D83BB" w14:textId="4463C214" w:rsidR="00DD669D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00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витрати що здійснюються для підтримання обʼєкта  в робочому стані (проведення ремонту, технічного  огляду, нагляду, обслуговування тощо)  - 2 </w:t>
      </w:r>
      <w:r w:rsidR="00100F7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00,0 тис. грн.;</w:t>
      </w:r>
    </w:p>
    <w:p w14:paraId="20F35548" w14:textId="4ACB3080" w:rsidR="00DD669D" w:rsidRDefault="00DD669D" w:rsidP="005B34AD">
      <w:pPr>
        <w:tabs>
          <w:tab w:val="num" w:pos="-360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оплата комунальних послуг </w:t>
      </w:r>
      <w:r w:rsidR="00100F7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00F7A">
        <w:rPr>
          <w:sz w:val="28"/>
          <w:szCs w:val="28"/>
          <w:lang w:val="ru-RU"/>
        </w:rPr>
        <w:t>5 308</w:t>
      </w:r>
      <w:r>
        <w:rPr>
          <w:sz w:val="28"/>
          <w:szCs w:val="28"/>
          <w:lang w:val="ru-RU"/>
        </w:rPr>
        <w:t>,0 тис. грн.;</w:t>
      </w:r>
    </w:p>
    <w:p w14:paraId="321B7569" w14:textId="55FA6505" w:rsidR="00DD669D" w:rsidRDefault="00DD669D" w:rsidP="005B34AD">
      <w:pPr>
        <w:tabs>
          <w:tab w:val="num" w:pos="-360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00F7A">
        <w:rPr>
          <w:sz w:val="28"/>
          <w:szCs w:val="28"/>
          <w:lang w:val="ru-RU"/>
        </w:rPr>
        <w:t>витрати по виконанню цільових програм</w:t>
      </w:r>
      <w:r>
        <w:rPr>
          <w:sz w:val="28"/>
          <w:szCs w:val="28"/>
          <w:lang w:val="ru-RU"/>
        </w:rPr>
        <w:t xml:space="preserve"> </w:t>
      </w:r>
      <w:r w:rsidR="00100F7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00F7A">
        <w:rPr>
          <w:sz w:val="28"/>
          <w:szCs w:val="28"/>
          <w:lang w:val="ru-RU"/>
        </w:rPr>
        <w:t>5 200</w:t>
      </w:r>
      <w:r>
        <w:rPr>
          <w:sz w:val="28"/>
          <w:szCs w:val="28"/>
          <w:lang w:val="ru-RU"/>
        </w:rPr>
        <w:t>,0 тис.грн.</w:t>
      </w:r>
    </w:p>
    <w:p w14:paraId="62741735" w14:textId="14F7C096" w:rsidR="00DD669D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Рядок 410 «Витрати на оплату праці»  - </w:t>
      </w:r>
      <w:r w:rsidR="00100F7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7 </w:t>
      </w:r>
      <w:r w:rsidR="00100F7A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0,0 тис.грн. </w:t>
      </w:r>
    </w:p>
    <w:p w14:paraId="1AAB32D5" w14:textId="381EA0BD" w:rsidR="00DD669D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Рядок 420 «Відрахування на соціальні заходи»  - 1</w:t>
      </w:r>
      <w:r w:rsidR="00100F7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 </w:t>
      </w:r>
      <w:r w:rsidR="00100F7A">
        <w:rPr>
          <w:sz w:val="28"/>
          <w:szCs w:val="28"/>
          <w:lang w:val="ru-RU"/>
        </w:rPr>
        <w:t>200</w:t>
      </w:r>
      <w:r>
        <w:rPr>
          <w:sz w:val="28"/>
          <w:szCs w:val="28"/>
          <w:lang w:val="ru-RU"/>
        </w:rPr>
        <w:t xml:space="preserve">,0 тис.грн. </w:t>
      </w:r>
    </w:p>
    <w:p w14:paraId="34C9E268" w14:textId="3A7655D0" w:rsidR="00DD669D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Рядок 440 «Інші операційні витрати» - </w:t>
      </w:r>
      <w:r w:rsidR="00AD34F4">
        <w:rPr>
          <w:sz w:val="28"/>
          <w:szCs w:val="28"/>
          <w:lang w:val="ru-RU"/>
        </w:rPr>
        <w:t>4 804</w:t>
      </w:r>
      <w:r>
        <w:rPr>
          <w:sz w:val="28"/>
          <w:szCs w:val="28"/>
          <w:lang w:val="ru-RU"/>
        </w:rPr>
        <w:t xml:space="preserve">,0 тис. грн. в тому числі: </w:t>
      </w:r>
      <w:r w:rsidRPr="00D6344A">
        <w:rPr>
          <w:sz w:val="28"/>
          <w:szCs w:val="28"/>
          <w:lang w:val="ru-RU"/>
        </w:rPr>
        <w:t>витрати на канцтовари, офісне приладдя та устаткуванн</w:t>
      </w:r>
      <w:r>
        <w:rPr>
          <w:sz w:val="28"/>
          <w:szCs w:val="28"/>
          <w:lang w:val="ru-RU"/>
        </w:rPr>
        <w:t xml:space="preserve">я; витрати на страхові послуги; витрати на придбання та супровід програмного забезпечення; витрати на службові відрядження; витрати на звʼязок та інтернет; витрати на обслуговування </w:t>
      </w:r>
      <w:r>
        <w:rPr>
          <w:sz w:val="28"/>
          <w:szCs w:val="28"/>
          <w:lang w:val="ru-RU"/>
        </w:rPr>
        <w:lastRenderedPageBreak/>
        <w:t>оргтехніки; виплата пенсій і допомоги; юридичні та нотаріальні послуги; витрати на охорону праці та навчання працівників; продукти харчування.</w:t>
      </w:r>
    </w:p>
    <w:p w14:paraId="3FFF7F21" w14:textId="77777777" w:rsidR="00DD669D" w:rsidRDefault="00DD669D" w:rsidP="005B34AD">
      <w:pPr>
        <w:spacing w:line="360" w:lineRule="auto"/>
        <w:ind w:left="-567"/>
        <w:jc w:val="both"/>
        <w:rPr>
          <w:sz w:val="28"/>
          <w:szCs w:val="28"/>
          <w:lang w:val="ru-RU"/>
        </w:rPr>
      </w:pPr>
    </w:p>
    <w:p w14:paraId="47BCFC8A" w14:textId="174415F0" w:rsidR="00DD669D" w:rsidRDefault="00DD669D" w:rsidP="002638F2">
      <w:pPr>
        <w:spacing w:line="360" w:lineRule="auto"/>
        <w:ind w:left="-567" w:firstLine="709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Капітальні інвестиції КНП «Новоселицька </w:t>
      </w:r>
      <w:r w:rsidR="002638F2">
        <w:rPr>
          <w:b/>
          <w:bCs/>
          <w:sz w:val="28"/>
          <w:szCs w:val="28"/>
          <w:lang w:val="ru-RU"/>
        </w:rPr>
        <w:t>лікарня</w:t>
      </w:r>
      <w:r>
        <w:rPr>
          <w:b/>
          <w:bCs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</w:rPr>
        <w:t>202</w:t>
      </w:r>
      <w:r w:rsidR="006377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рік </w:t>
      </w:r>
      <w:r>
        <w:rPr>
          <w:b/>
          <w:sz w:val="28"/>
          <w:szCs w:val="28"/>
          <w:lang w:val="ru-RU"/>
        </w:rPr>
        <w:t>складаються з:</w:t>
      </w:r>
    </w:p>
    <w:p w14:paraId="38311506" w14:textId="77777777" w:rsidR="00DD669D" w:rsidRDefault="00DD669D" w:rsidP="005B34AD">
      <w:pPr>
        <w:spacing w:line="360" w:lineRule="auto"/>
        <w:ind w:left="-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Рядок 512 «Придбання (виготовлення) основних засобів» - 13 500,0 тис.грн. (придбання обладнання та предметів довгострокового користування відповідно до придбаних пакетів послуг за Програмою медичних гарантій).</w:t>
      </w:r>
    </w:p>
    <w:p w14:paraId="4E004751" w14:textId="08D4E531" w:rsidR="00DD669D" w:rsidRDefault="00DD669D" w:rsidP="005B34AD">
      <w:pPr>
        <w:spacing w:line="360" w:lineRule="auto"/>
        <w:ind w:left="-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Рядок 51</w:t>
      </w:r>
      <w:r w:rsidR="002638F2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 «</w:t>
      </w:r>
      <w:r w:rsidR="002638F2">
        <w:rPr>
          <w:bCs/>
          <w:sz w:val="28"/>
          <w:szCs w:val="28"/>
          <w:lang w:val="ru-RU"/>
        </w:rPr>
        <w:t>Придбання (виготовлення) інших необоротних матеріальних активів</w:t>
      </w:r>
      <w:r>
        <w:rPr>
          <w:bCs/>
          <w:sz w:val="28"/>
          <w:szCs w:val="28"/>
          <w:lang w:val="ru-RU"/>
        </w:rPr>
        <w:t xml:space="preserve">» -  </w:t>
      </w:r>
      <w:r w:rsidR="002638F2">
        <w:rPr>
          <w:bCs/>
          <w:sz w:val="28"/>
          <w:szCs w:val="28"/>
          <w:lang w:val="ru-RU"/>
        </w:rPr>
        <w:t>2 2</w:t>
      </w:r>
      <w:r>
        <w:rPr>
          <w:bCs/>
          <w:sz w:val="28"/>
          <w:szCs w:val="28"/>
          <w:lang w:val="ru-RU"/>
        </w:rPr>
        <w:t xml:space="preserve">00,0 тис.грн. </w:t>
      </w:r>
    </w:p>
    <w:p w14:paraId="3E63CBFE" w14:textId="77777777" w:rsidR="002638F2" w:rsidRDefault="002638F2" w:rsidP="002638F2">
      <w:pPr>
        <w:spacing w:line="360" w:lineRule="auto"/>
        <w:ind w:left="-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Рядок 516 «Капітальний ремонт» -  8 000,0 тис.грн. </w:t>
      </w:r>
    </w:p>
    <w:p w14:paraId="28439DB1" w14:textId="77777777" w:rsidR="002638F2" w:rsidRDefault="002638F2" w:rsidP="00637778">
      <w:pPr>
        <w:ind w:left="-567"/>
        <w:jc w:val="both"/>
        <w:rPr>
          <w:b/>
          <w:sz w:val="28"/>
          <w:szCs w:val="28"/>
          <w:lang w:val="ru-RU"/>
        </w:rPr>
      </w:pPr>
    </w:p>
    <w:p w14:paraId="7BBC1A74" w14:textId="77777777" w:rsidR="002638F2" w:rsidRDefault="002638F2" w:rsidP="00637778">
      <w:pPr>
        <w:ind w:left="-567"/>
        <w:jc w:val="both"/>
        <w:rPr>
          <w:b/>
          <w:sz w:val="28"/>
          <w:szCs w:val="28"/>
          <w:lang w:val="ru-RU"/>
        </w:rPr>
      </w:pPr>
    </w:p>
    <w:p w14:paraId="17248A4E" w14:textId="450569E4" w:rsidR="00DD669D" w:rsidRDefault="00DD669D" w:rsidP="006377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Головний лікар</w:t>
      </w:r>
    </w:p>
    <w:p w14:paraId="6FDA934C" w14:textId="66D94978" w:rsidR="00DD669D" w:rsidRDefault="00DD669D" w:rsidP="006377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КНП «Новоселицька </w:t>
      </w:r>
      <w:r w:rsidR="00637778">
        <w:rPr>
          <w:b/>
          <w:sz w:val="28"/>
          <w:szCs w:val="28"/>
        </w:rPr>
        <w:t>лікарня</w:t>
      </w:r>
      <w:r>
        <w:rPr>
          <w:b/>
          <w:sz w:val="28"/>
          <w:szCs w:val="28"/>
        </w:rPr>
        <w:t xml:space="preserve">»       </w:t>
      </w:r>
    </w:p>
    <w:p w14:paraId="2F51B6F5" w14:textId="1692E243" w:rsidR="00DD669D" w:rsidRPr="008F298E" w:rsidRDefault="00DD669D" w:rsidP="006377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Новоселицької </w:t>
      </w:r>
      <w:r w:rsidR="00637778">
        <w:rPr>
          <w:b/>
          <w:sz w:val="28"/>
          <w:szCs w:val="28"/>
        </w:rPr>
        <w:t>міської</w:t>
      </w:r>
      <w:r>
        <w:rPr>
          <w:b/>
          <w:sz w:val="28"/>
          <w:szCs w:val="28"/>
        </w:rPr>
        <w:t xml:space="preserve"> ради                   </w:t>
      </w:r>
      <w:r w:rsidR="0063777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  <w:t>В</w:t>
      </w:r>
      <w:r w:rsidR="00637778">
        <w:rPr>
          <w:b/>
          <w:sz w:val="28"/>
          <w:szCs w:val="28"/>
        </w:rPr>
        <w:t>алерій КАЛАРАШ</w:t>
      </w:r>
      <w:r>
        <w:rPr>
          <w:b/>
          <w:sz w:val="28"/>
          <w:szCs w:val="28"/>
        </w:rPr>
        <w:t xml:space="preserve"> </w:t>
      </w:r>
    </w:p>
    <w:p w14:paraId="6CE4A1A7" w14:textId="77777777" w:rsidR="00DD669D" w:rsidRDefault="00DD669D" w:rsidP="00637778">
      <w:pPr>
        <w:ind w:left="-567"/>
        <w:jc w:val="both"/>
        <w:rPr>
          <w:sz w:val="28"/>
          <w:szCs w:val="28"/>
        </w:rPr>
      </w:pPr>
    </w:p>
    <w:p w14:paraId="1A1A7CE8" w14:textId="77777777" w:rsidR="00DD669D" w:rsidRPr="00015621" w:rsidRDefault="00DD669D" w:rsidP="00637778">
      <w:pPr>
        <w:ind w:left="-567"/>
        <w:jc w:val="both"/>
        <w:rPr>
          <w:b/>
          <w:sz w:val="28"/>
          <w:szCs w:val="28"/>
        </w:rPr>
      </w:pPr>
      <w:r w:rsidRPr="00015621">
        <w:rPr>
          <w:b/>
          <w:sz w:val="28"/>
          <w:szCs w:val="28"/>
        </w:rPr>
        <w:t xml:space="preserve">Заступник головного лікаря </w:t>
      </w:r>
    </w:p>
    <w:p w14:paraId="05367FDD" w14:textId="14A4CE18" w:rsidR="00DD669D" w:rsidRPr="00015621" w:rsidRDefault="00DD669D" w:rsidP="00637778">
      <w:pPr>
        <w:ind w:left="-567"/>
        <w:jc w:val="both"/>
        <w:rPr>
          <w:b/>
          <w:sz w:val="28"/>
          <w:szCs w:val="28"/>
        </w:rPr>
      </w:pPr>
      <w:r w:rsidRPr="00015621">
        <w:rPr>
          <w:b/>
          <w:sz w:val="28"/>
          <w:szCs w:val="28"/>
        </w:rPr>
        <w:t>з економічних питань</w:t>
      </w:r>
      <w:r w:rsidR="00637778">
        <w:rPr>
          <w:b/>
          <w:sz w:val="28"/>
          <w:szCs w:val="28"/>
        </w:rPr>
        <w:t xml:space="preserve">  </w:t>
      </w:r>
      <w:r w:rsidRPr="00015621">
        <w:rPr>
          <w:b/>
          <w:sz w:val="28"/>
          <w:szCs w:val="28"/>
        </w:rPr>
        <w:tab/>
      </w:r>
      <w:r w:rsidRPr="00015621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</w:t>
      </w:r>
      <w:r w:rsidR="0063777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О</w:t>
      </w:r>
      <w:r w:rsidR="00637778">
        <w:rPr>
          <w:b/>
          <w:sz w:val="28"/>
          <w:szCs w:val="28"/>
        </w:rPr>
        <w:t>лена ГАЛІЩУК</w:t>
      </w:r>
    </w:p>
    <w:p w14:paraId="16D401E0" w14:textId="77777777" w:rsidR="00DD669D" w:rsidRDefault="00DD669D" w:rsidP="00637778">
      <w:pPr>
        <w:ind w:left="-567"/>
        <w:jc w:val="both"/>
        <w:rPr>
          <w:sz w:val="28"/>
          <w:szCs w:val="28"/>
        </w:rPr>
      </w:pPr>
    </w:p>
    <w:p w14:paraId="5E58B7E1" w14:textId="77777777" w:rsidR="00DD669D" w:rsidRDefault="00DD669D" w:rsidP="00637778">
      <w:pPr>
        <w:ind w:left="-567"/>
        <w:jc w:val="both"/>
        <w:rPr>
          <w:sz w:val="28"/>
          <w:szCs w:val="28"/>
        </w:rPr>
      </w:pPr>
    </w:p>
    <w:p w14:paraId="0C9313D9" w14:textId="77777777" w:rsidR="00DD669D" w:rsidRDefault="00DD669D"/>
    <w:sectPr w:rsidR="00DD669D" w:rsidSect="00A717A5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547E" w14:textId="77777777" w:rsidR="00F15C2B" w:rsidRDefault="00F15C2B">
      <w:r>
        <w:separator/>
      </w:r>
    </w:p>
  </w:endnote>
  <w:endnote w:type="continuationSeparator" w:id="0">
    <w:p w14:paraId="648B4D5A" w14:textId="77777777" w:rsidR="00F15C2B" w:rsidRDefault="00F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CFBD" w14:textId="77777777" w:rsidR="00DD669D" w:rsidRDefault="00DD669D" w:rsidP="00533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F80C4" w14:textId="77777777" w:rsidR="00DD669D" w:rsidRDefault="00DD669D" w:rsidP="006714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AFD4" w14:textId="77777777" w:rsidR="00DD669D" w:rsidRDefault="00DD669D" w:rsidP="00533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DC13321" w14:textId="77777777" w:rsidR="00DD669D" w:rsidRDefault="00DD669D" w:rsidP="006714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41CC" w14:textId="77777777" w:rsidR="00F15C2B" w:rsidRDefault="00F15C2B">
      <w:r>
        <w:separator/>
      </w:r>
    </w:p>
  </w:footnote>
  <w:footnote w:type="continuationSeparator" w:id="0">
    <w:p w14:paraId="7D7CFE88" w14:textId="77777777" w:rsidR="00F15C2B" w:rsidRDefault="00F1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F9"/>
    <w:rsid w:val="00015621"/>
    <w:rsid w:val="000428C7"/>
    <w:rsid w:val="00054D9B"/>
    <w:rsid w:val="000723E6"/>
    <w:rsid w:val="00072905"/>
    <w:rsid w:val="00094311"/>
    <w:rsid w:val="00100F7A"/>
    <w:rsid w:val="00105E4E"/>
    <w:rsid w:val="0018150B"/>
    <w:rsid w:val="00184BA2"/>
    <w:rsid w:val="001909FC"/>
    <w:rsid w:val="001A0E44"/>
    <w:rsid w:val="001B2001"/>
    <w:rsid w:val="001C25AF"/>
    <w:rsid w:val="002638F2"/>
    <w:rsid w:val="002963F9"/>
    <w:rsid w:val="00320E7F"/>
    <w:rsid w:val="00494AE2"/>
    <w:rsid w:val="004A24BA"/>
    <w:rsid w:val="004E542F"/>
    <w:rsid w:val="00533236"/>
    <w:rsid w:val="005A79A9"/>
    <w:rsid w:val="005B34AD"/>
    <w:rsid w:val="005D2321"/>
    <w:rsid w:val="00625297"/>
    <w:rsid w:val="0063679A"/>
    <w:rsid w:val="00637778"/>
    <w:rsid w:val="00661131"/>
    <w:rsid w:val="006714EA"/>
    <w:rsid w:val="00810E7B"/>
    <w:rsid w:val="00856870"/>
    <w:rsid w:val="008571DD"/>
    <w:rsid w:val="008F298E"/>
    <w:rsid w:val="009030AC"/>
    <w:rsid w:val="009455CE"/>
    <w:rsid w:val="00994C19"/>
    <w:rsid w:val="00A508F0"/>
    <w:rsid w:val="00A717A5"/>
    <w:rsid w:val="00AA2560"/>
    <w:rsid w:val="00AD34F4"/>
    <w:rsid w:val="00B335E1"/>
    <w:rsid w:val="00CD5688"/>
    <w:rsid w:val="00D6344A"/>
    <w:rsid w:val="00DD669D"/>
    <w:rsid w:val="00DE50E7"/>
    <w:rsid w:val="00E47A48"/>
    <w:rsid w:val="00E518A4"/>
    <w:rsid w:val="00E956A8"/>
    <w:rsid w:val="00EA1ED5"/>
    <w:rsid w:val="00F15C2B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6CC3"/>
  <w15:docId w15:val="{01ED4072-BCD8-4453-8307-0BA61A93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3F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6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6714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5BF6"/>
    <w:rPr>
      <w:rFonts w:ascii="Times New Roman" w:eastAsia="Times New Roman" w:hAnsi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6714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77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7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8</cp:revision>
  <cp:lastPrinted>2021-07-26T11:03:00Z</cp:lastPrinted>
  <dcterms:created xsi:type="dcterms:W3CDTF">2021-07-26T07:34:00Z</dcterms:created>
  <dcterms:modified xsi:type="dcterms:W3CDTF">2021-07-26T11:11:00Z</dcterms:modified>
</cp:coreProperties>
</file>