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D2" w:rsidRDefault="00CF7DD2" w:rsidP="0019366A">
      <w:pPr>
        <w:jc w:val="center"/>
      </w:pPr>
      <w:r>
        <w:object w:dxaOrig="3765" w:dyaOrig="4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7.4pt" o:ole="" fillcolor="window">
            <v:imagedata r:id="rId8" o:title=""/>
          </v:shape>
          <o:OLEObject Type="Embed" ProgID="PBrush" ShapeID="_x0000_i1025" DrawAspect="Content" ObjectID="_1696663685" r:id="rId9"/>
        </w:object>
      </w:r>
    </w:p>
    <w:p w:rsidR="000C7B5F" w:rsidRPr="000C7B5F" w:rsidRDefault="000C7B5F" w:rsidP="000C7B5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>УКРАЇНА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>НОВОСЕЛИЦЬКА МІСЬКА РАДА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>ЧЕРНІВЕЦЬКОГО РАЙОНУ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 xml:space="preserve">  ЧЕРНІВЕЦЬКОЇ ОБЛАСТІ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</w:p>
    <w:p w:rsidR="00D55B84" w:rsidRDefault="00592C11" w:rsidP="00592C11">
      <w:pPr>
        <w:ind w:left="180" w:right="278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bookmarkEnd w:id="0"/>
      <w:r w:rsidRPr="00592C11">
        <w:rPr>
          <w:rFonts w:ascii="Times New Roman" w:hAnsi="Times New Roman"/>
          <w:b/>
          <w:sz w:val="28"/>
          <w:szCs w:val="28"/>
          <w:lang w:eastAsia="en-US"/>
        </w:rPr>
        <w:t xml:space="preserve">РІШЕННЯ № </w:t>
      </w:r>
      <w:r w:rsidRPr="00592C11">
        <w:rPr>
          <w:rFonts w:ascii="Times New Roman" w:hAnsi="Times New Roman"/>
          <w:b/>
          <w:vanish/>
          <w:color w:val="FF0000"/>
          <w:szCs w:val="24"/>
        </w:rPr>
        <w:t>{num}</w:t>
      </w:r>
      <w:r w:rsidRPr="00592C11"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CA1267">
        <w:rPr>
          <w:rFonts w:ascii="Times New Roman" w:hAnsi="Times New Roman"/>
          <w:b/>
          <w:sz w:val="28"/>
          <w:szCs w:val="28"/>
          <w:lang w:eastAsia="en-US"/>
        </w:rPr>
        <w:t>3</w:t>
      </w:r>
      <w:r w:rsidRPr="00592C11">
        <w:rPr>
          <w:rFonts w:ascii="Times New Roman" w:hAnsi="Times New Roman"/>
          <w:b/>
          <w:sz w:val="28"/>
          <w:szCs w:val="28"/>
          <w:lang w:eastAsia="en-US"/>
        </w:rPr>
        <w:t>/</w:t>
      </w:r>
      <w:r w:rsidR="00670A2D">
        <w:rPr>
          <w:rFonts w:ascii="Times New Roman" w:hAnsi="Times New Roman"/>
          <w:b/>
          <w:sz w:val="28"/>
          <w:szCs w:val="28"/>
          <w:lang w:eastAsia="en-US"/>
        </w:rPr>
        <w:t>4</w:t>
      </w:r>
      <w:r w:rsidR="00B058BA">
        <w:rPr>
          <w:rFonts w:ascii="Times New Roman" w:hAnsi="Times New Roman"/>
          <w:b/>
          <w:sz w:val="28"/>
          <w:szCs w:val="28"/>
          <w:lang w:eastAsia="en-US"/>
        </w:rPr>
        <w:t>4</w:t>
      </w:r>
    </w:p>
    <w:p w:rsidR="00592C11" w:rsidRDefault="00592C11" w:rsidP="00592C11">
      <w:pPr>
        <w:ind w:left="180" w:right="278"/>
        <w:jc w:val="center"/>
        <w:rPr>
          <w:rFonts w:ascii="Times New Roman" w:hAnsi="Times New Roman"/>
          <w:b/>
          <w:vanish/>
          <w:color w:val="FF0000"/>
          <w:szCs w:val="24"/>
        </w:rPr>
      </w:pPr>
      <w:r w:rsidRPr="00592C11">
        <w:rPr>
          <w:rFonts w:ascii="Times New Roman" w:hAnsi="Times New Roman"/>
          <w:b/>
          <w:vanish/>
          <w:color w:val="FF0000"/>
          <w:szCs w:val="24"/>
        </w:rPr>
        <w:t>{num}</w:t>
      </w:r>
    </w:p>
    <w:p w:rsidR="00CA1267" w:rsidRPr="00592C11" w:rsidRDefault="00CA1267" w:rsidP="00592C11">
      <w:pPr>
        <w:ind w:left="180" w:right="278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32"/>
        <w:gridCol w:w="6339"/>
      </w:tblGrid>
      <w:tr w:rsidR="00592C11" w:rsidRPr="00592C11" w:rsidTr="00313D97">
        <w:trPr>
          <w:trHeight w:val="487"/>
          <w:jc w:val="center"/>
          <w:hidden/>
        </w:trPr>
        <w:tc>
          <w:tcPr>
            <w:tcW w:w="3312" w:type="dxa"/>
          </w:tcPr>
          <w:p w:rsidR="00592C11" w:rsidRPr="00DD26BD" w:rsidRDefault="00592C11" w:rsidP="00DD26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BD">
              <w:rPr>
                <w:rFonts w:ascii="Times New Roman" w:hAnsi="Times New Roman"/>
                <w:vanish/>
                <w:color w:val="FF0000"/>
                <w:szCs w:val="24"/>
              </w:rPr>
              <w:t>{date}</w:t>
            </w:r>
            <w:r w:rsidRPr="00DD26BD">
              <w:rPr>
                <w:rFonts w:ascii="Times New Roman" w:hAnsi="Times New Roman"/>
                <w:sz w:val="28"/>
                <w:szCs w:val="28"/>
                <w:lang w:eastAsia="en-US"/>
              </w:rPr>
              <w:t>21.10.2021</w:t>
            </w:r>
            <w:r w:rsidRPr="00DD26BD">
              <w:rPr>
                <w:rFonts w:ascii="Times New Roman" w:hAnsi="Times New Roman"/>
                <w:vanish/>
                <w:color w:val="FF0000"/>
                <w:szCs w:val="24"/>
              </w:rPr>
              <w:t>{date}</w:t>
            </w:r>
            <w:r w:rsidR="00DD26BD" w:rsidRPr="00DD26BD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542" w:type="dxa"/>
          </w:tcPr>
          <w:p w:rsidR="00592C11" w:rsidRPr="00DD26BD" w:rsidRDefault="00DD26BD" w:rsidP="00592C11">
            <w:pPr>
              <w:ind w:left="180" w:right="278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BD">
              <w:rPr>
                <w:rFonts w:ascii="Times New Roman" w:hAnsi="Times New Roman"/>
                <w:sz w:val="28"/>
                <w:szCs w:val="28"/>
                <w:lang w:eastAsia="en-US"/>
              </w:rPr>
              <w:t>ХІІІ</w:t>
            </w:r>
            <w:r w:rsidR="00592C11" w:rsidRPr="00DD26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сесія </w:t>
            </w:r>
            <w:r w:rsidR="00592C11" w:rsidRPr="00DD26BD">
              <w:rPr>
                <w:rFonts w:ascii="Times New Roman" w:hAnsi="Times New Roman"/>
                <w:sz w:val="28"/>
                <w:szCs w:val="28"/>
                <w:lang w:val="en-US" w:eastAsia="en-US"/>
              </w:rPr>
              <w:t>VIII</w:t>
            </w:r>
            <w:r w:rsidR="00592C11" w:rsidRPr="00DD26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скликання</w:t>
            </w:r>
          </w:p>
          <w:p w:rsidR="00592C11" w:rsidRPr="00592C11" w:rsidRDefault="00592C11" w:rsidP="00592C11">
            <w:pPr>
              <w:ind w:left="180" w:right="27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CF7DD2" w:rsidRPr="00777E3A" w:rsidRDefault="00CF7DD2" w:rsidP="008A1C7B">
      <w:pPr>
        <w:ind w:left="180" w:right="278"/>
        <w:rPr>
          <w:rFonts w:ascii="Times New Roman" w:hAnsi="Times New Roman"/>
          <w:b/>
          <w:color w:val="000000"/>
          <w:szCs w:val="24"/>
        </w:rPr>
      </w:pPr>
    </w:p>
    <w:p w:rsidR="00DA2602" w:rsidRPr="00777E3A" w:rsidRDefault="00CF7DD2" w:rsidP="00EF4661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>{name}</w:t>
      </w:r>
    </w:p>
    <w:p w:rsidR="00EC1F85" w:rsidRPr="00DD1E0B" w:rsidRDefault="00DD1E0B" w:rsidP="00DD1E0B">
      <w:pPr>
        <w:ind w:right="4393"/>
        <w:jc w:val="both"/>
        <w:rPr>
          <w:rFonts w:ascii="Times New Roman" w:hAnsi="Times New Roman"/>
          <w:b/>
          <w:sz w:val="28"/>
        </w:rPr>
      </w:pPr>
      <w:r w:rsidRPr="00557516">
        <w:rPr>
          <w:rFonts w:ascii="Times New Roman" w:hAnsi="Times New Roman"/>
          <w:b/>
          <w:sz w:val="28"/>
        </w:rPr>
        <w:t xml:space="preserve">Про надання дозволу на розроблення </w:t>
      </w:r>
      <w:r w:rsidR="00557516" w:rsidRPr="00557516">
        <w:rPr>
          <w:rFonts w:ascii="Times New Roman" w:hAnsi="Times New Roman"/>
          <w:b/>
          <w:sz w:val="28"/>
        </w:rPr>
        <w:t>проєкту</w:t>
      </w:r>
      <w:r w:rsidRPr="00557516">
        <w:rPr>
          <w:rFonts w:ascii="Times New Roman" w:hAnsi="Times New Roman"/>
          <w:b/>
          <w:sz w:val="28"/>
        </w:rPr>
        <w:t xml:space="preserve"> землеустрою щодо </w:t>
      </w:r>
      <w:r w:rsidR="00557516" w:rsidRPr="00557516">
        <w:rPr>
          <w:rFonts w:ascii="Times New Roman" w:hAnsi="Times New Roman"/>
          <w:b/>
          <w:sz w:val="28"/>
        </w:rPr>
        <w:t xml:space="preserve"> відведення </w:t>
      </w:r>
      <w:r w:rsidRPr="00557516">
        <w:rPr>
          <w:rFonts w:ascii="Times New Roman" w:hAnsi="Times New Roman"/>
          <w:b/>
          <w:sz w:val="28"/>
        </w:rPr>
        <w:t xml:space="preserve">земельної ділянки </w:t>
      </w:r>
      <w:r w:rsidR="00557516" w:rsidRPr="00557516">
        <w:rPr>
          <w:rFonts w:ascii="Times New Roman" w:hAnsi="Times New Roman"/>
          <w:b/>
          <w:sz w:val="28"/>
        </w:rPr>
        <w:t>у приватну власність</w:t>
      </w:r>
      <w:r w:rsidR="00557516">
        <w:rPr>
          <w:rFonts w:ascii="Times New Roman" w:hAnsi="Times New Roman"/>
          <w:b/>
          <w:sz w:val="28"/>
        </w:rPr>
        <w:t xml:space="preserve"> </w:t>
      </w:r>
      <w:r w:rsidR="00773FCE">
        <w:rPr>
          <w:rFonts w:ascii="Times New Roman" w:hAnsi="Times New Roman"/>
          <w:b/>
          <w:sz w:val="28"/>
        </w:rPr>
        <w:t xml:space="preserve">за </w:t>
      </w:r>
      <w:r w:rsidR="00557516">
        <w:rPr>
          <w:rFonts w:ascii="Times New Roman" w:hAnsi="Times New Roman"/>
          <w:b/>
          <w:sz w:val="28"/>
        </w:rPr>
        <w:t>межа</w:t>
      </w:r>
      <w:r w:rsidR="00773FCE">
        <w:rPr>
          <w:rFonts w:ascii="Times New Roman" w:hAnsi="Times New Roman"/>
          <w:b/>
          <w:sz w:val="28"/>
        </w:rPr>
        <w:t>ми</w:t>
      </w:r>
      <w:r w:rsidR="00557516">
        <w:rPr>
          <w:rFonts w:ascii="Times New Roman" w:hAnsi="Times New Roman"/>
          <w:b/>
          <w:sz w:val="28"/>
        </w:rPr>
        <w:t xml:space="preserve"> села </w:t>
      </w:r>
      <w:r w:rsidR="00773FCE">
        <w:rPr>
          <w:rFonts w:ascii="Times New Roman" w:hAnsi="Times New Roman"/>
          <w:b/>
          <w:sz w:val="28"/>
        </w:rPr>
        <w:t xml:space="preserve">Зелений Гай </w:t>
      </w:r>
      <w:r w:rsidR="00557516" w:rsidRPr="00557516">
        <w:rPr>
          <w:rFonts w:ascii="Times New Roman" w:hAnsi="Times New Roman"/>
          <w:b/>
          <w:sz w:val="28"/>
        </w:rPr>
        <w:t>гр</w:t>
      </w:r>
      <w:r w:rsidR="0091539A">
        <w:rPr>
          <w:rFonts w:ascii="Times New Roman" w:hAnsi="Times New Roman"/>
          <w:b/>
          <w:sz w:val="28"/>
        </w:rPr>
        <w:t>Лисак Г.</w:t>
      </w:r>
      <w:r w:rsidR="00773FCE">
        <w:rPr>
          <w:rFonts w:ascii="Times New Roman" w:hAnsi="Times New Roman"/>
          <w:b/>
          <w:sz w:val="28"/>
        </w:rPr>
        <w:t>В.</w:t>
      </w:r>
    </w:p>
    <w:p w:rsidR="00CF7DD2" w:rsidRPr="00777E3A" w:rsidRDefault="00CF7DD2" w:rsidP="00EC1F85">
      <w:pPr>
        <w:pStyle w:val="4"/>
        <w:keepLines w:val="0"/>
        <w:spacing w:before="0"/>
        <w:ind w:right="4110"/>
        <w:jc w:val="both"/>
        <w:rPr>
          <w:rFonts w:ascii="Times New Roman" w:hAnsi="Times New Roman"/>
          <w:b w:val="0"/>
          <w:vanish/>
          <w:color w:val="FF0000"/>
          <w:szCs w:val="24"/>
        </w:rPr>
      </w:pPr>
      <w:r w:rsidRPr="00777E3A">
        <w:rPr>
          <w:rFonts w:ascii="Times New Roman" w:hAnsi="Times New Roman"/>
          <w:vanish/>
          <w:color w:val="FF0000"/>
          <w:szCs w:val="24"/>
        </w:rPr>
        <w:t>{</w:t>
      </w:r>
      <w:r w:rsidRPr="00777E3A">
        <w:rPr>
          <w:rFonts w:ascii="Times New Roman" w:hAnsi="Times New Roman"/>
          <w:vanish/>
          <w:color w:val="FF0000"/>
          <w:szCs w:val="24"/>
          <w:lang w:val="en-US"/>
        </w:rPr>
        <w:t>name</w:t>
      </w:r>
      <w:r w:rsidRPr="00777E3A">
        <w:rPr>
          <w:rFonts w:ascii="Times New Roman" w:hAnsi="Times New Roman"/>
          <w:vanish/>
          <w:color w:val="FF0000"/>
          <w:szCs w:val="24"/>
        </w:rPr>
        <w:t>}</w:t>
      </w:r>
    </w:p>
    <w:p w:rsidR="00CF7DD2" w:rsidRPr="00777E3A" w:rsidRDefault="00CF7DD2" w:rsidP="008A1C7B">
      <w:pPr>
        <w:ind w:left="180" w:right="278"/>
        <w:rPr>
          <w:rFonts w:ascii="Times New Roman" w:hAnsi="Times New Roman"/>
          <w:b/>
          <w:color w:val="000000"/>
          <w:szCs w:val="24"/>
        </w:rPr>
      </w:pPr>
    </w:p>
    <w:p w:rsidR="00557516" w:rsidRPr="00557516" w:rsidRDefault="00557516" w:rsidP="007C4E6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516">
        <w:rPr>
          <w:rFonts w:ascii="Times New Roman" w:hAnsi="Times New Roman"/>
          <w:sz w:val="28"/>
          <w:szCs w:val="28"/>
        </w:rPr>
        <w:t>Розглянувши заяву гр.</w:t>
      </w:r>
      <w:r w:rsidR="007C4E6B">
        <w:rPr>
          <w:rFonts w:ascii="Times New Roman" w:hAnsi="Times New Roman"/>
          <w:sz w:val="28"/>
          <w:szCs w:val="28"/>
        </w:rPr>
        <w:t>Лисак Г.В.</w:t>
      </w:r>
      <w:r w:rsidR="00773FCE">
        <w:rPr>
          <w:rFonts w:ascii="Times New Roman" w:hAnsi="Times New Roman"/>
          <w:sz w:val="28"/>
          <w:szCs w:val="28"/>
        </w:rPr>
        <w:t xml:space="preserve">, яка зареєстрована в </w:t>
      </w:r>
      <w:r w:rsidR="007C4E6B">
        <w:rPr>
          <w:rFonts w:ascii="Times New Roman" w:hAnsi="Times New Roman"/>
          <w:sz w:val="28"/>
          <w:szCs w:val="28"/>
        </w:rPr>
        <w:t>м.Новоселиця</w:t>
      </w:r>
      <w:r w:rsidRPr="00557516">
        <w:rPr>
          <w:rFonts w:ascii="Times New Roman" w:hAnsi="Times New Roman"/>
          <w:sz w:val="28"/>
          <w:szCs w:val="28"/>
        </w:rPr>
        <w:t xml:space="preserve">, довідку старостинського округу, бажане місце розташування земельної ділянки згідно викопіювання, керуючись п.34 ст.26 Закону України «Про місцеве самоврядування в Україні», ст.19 Закону України «Про </w:t>
      </w:r>
      <w:r>
        <w:rPr>
          <w:rFonts w:ascii="Times New Roman" w:hAnsi="Times New Roman"/>
          <w:sz w:val="28"/>
          <w:szCs w:val="28"/>
        </w:rPr>
        <w:t>з</w:t>
      </w:r>
      <w:r w:rsidRPr="00557516">
        <w:rPr>
          <w:rFonts w:ascii="Times New Roman" w:hAnsi="Times New Roman"/>
          <w:sz w:val="28"/>
          <w:szCs w:val="28"/>
        </w:rPr>
        <w:t>емлеустрій», ст.ст.12, 81, 118, 121, 123</w:t>
      </w:r>
      <w:r w:rsidR="00773FCE">
        <w:rPr>
          <w:rFonts w:ascii="Times New Roman" w:hAnsi="Times New Roman"/>
          <w:sz w:val="28"/>
          <w:szCs w:val="28"/>
        </w:rPr>
        <w:t xml:space="preserve">, </w:t>
      </w:r>
      <w:r w:rsidR="00773FCE" w:rsidRPr="00773FCE">
        <w:rPr>
          <w:rFonts w:ascii="Times New Roman" w:hAnsi="Times New Roman"/>
          <w:bCs/>
          <w:sz w:val="28"/>
          <w:szCs w:val="28"/>
        </w:rPr>
        <w:t>п.24 розділу Х Перехідних положень</w:t>
      </w:r>
      <w:r w:rsidRPr="00557516">
        <w:rPr>
          <w:rFonts w:ascii="Times New Roman" w:hAnsi="Times New Roman"/>
          <w:sz w:val="28"/>
          <w:szCs w:val="28"/>
        </w:rPr>
        <w:t xml:space="preserve"> Земельного кодексу України, міська рада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516">
        <w:rPr>
          <w:rFonts w:ascii="Times New Roman" w:hAnsi="Times New Roman"/>
          <w:b/>
          <w:sz w:val="28"/>
          <w:szCs w:val="28"/>
        </w:rPr>
        <w:t>в и р і ш и л а</w:t>
      </w:r>
      <w:r w:rsidRPr="00557516">
        <w:rPr>
          <w:rFonts w:ascii="Times New Roman" w:hAnsi="Times New Roman"/>
          <w:sz w:val="28"/>
          <w:szCs w:val="28"/>
        </w:rPr>
        <w:t>:</w:t>
      </w:r>
    </w:p>
    <w:p w:rsidR="00557516" w:rsidRPr="00557516" w:rsidRDefault="00557516" w:rsidP="007C4E6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516" w:rsidRPr="00557516" w:rsidRDefault="00557516" w:rsidP="007C4E6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516">
        <w:rPr>
          <w:rFonts w:ascii="Times New Roman" w:hAnsi="Times New Roman"/>
          <w:sz w:val="28"/>
          <w:szCs w:val="28"/>
        </w:rPr>
        <w:t xml:space="preserve">1.Надати дозвіл на розроблення проєкту землеустрою щодо відведення у приватну власність громадянці </w:t>
      </w:r>
      <w:r w:rsidR="007C4E6B">
        <w:rPr>
          <w:rFonts w:ascii="Times New Roman" w:hAnsi="Times New Roman"/>
          <w:sz w:val="28"/>
          <w:szCs w:val="28"/>
        </w:rPr>
        <w:t xml:space="preserve">Лисак Ганні Василівні </w:t>
      </w:r>
      <w:r w:rsidRPr="00557516">
        <w:rPr>
          <w:rFonts w:ascii="Times New Roman" w:hAnsi="Times New Roman"/>
          <w:sz w:val="28"/>
          <w:szCs w:val="28"/>
        </w:rPr>
        <w:t>земельної ділянки орієнтовною площею 0,</w:t>
      </w:r>
      <w:r w:rsidR="00694902">
        <w:rPr>
          <w:rFonts w:ascii="Times New Roman" w:hAnsi="Times New Roman"/>
          <w:sz w:val="28"/>
          <w:szCs w:val="28"/>
        </w:rPr>
        <w:t>2</w:t>
      </w:r>
      <w:r w:rsidR="00773FCE">
        <w:rPr>
          <w:rFonts w:ascii="Times New Roman" w:hAnsi="Times New Roman"/>
          <w:sz w:val="28"/>
          <w:szCs w:val="28"/>
        </w:rPr>
        <w:t>5</w:t>
      </w:r>
      <w:r w:rsidRPr="00557516">
        <w:rPr>
          <w:rFonts w:ascii="Times New Roman" w:hAnsi="Times New Roman"/>
          <w:sz w:val="28"/>
          <w:szCs w:val="28"/>
        </w:rPr>
        <w:t xml:space="preserve"> га на території Новоселицької міської територіальної громади </w:t>
      </w:r>
      <w:r w:rsidR="00773FCE">
        <w:rPr>
          <w:rFonts w:ascii="Times New Roman" w:hAnsi="Times New Roman"/>
          <w:sz w:val="28"/>
          <w:szCs w:val="28"/>
        </w:rPr>
        <w:t xml:space="preserve">за межами </w:t>
      </w:r>
      <w:r w:rsidRPr="00557516">
        <w:rPr>
          <w:rFonts w:ascii="Times New Roman" w:hAnsi="Times New Roman"/>
          <w:sz w:val="28"/>
          <w:szCs w:val="28"/>
        </w:rPr>
        <w:t xml:space="preserve">села </w:t>
      </w:r>
      <w:r w:rsidR="00773FCE">
        <w:rPr>
          <w:rFonts w:ascii="Times New Roman" w:hAnsi="Times New Roman"/>
          <w:sz w:val="28"/>
          <w:szCs w:val="28"/>
        </w:rPr>
        <w:t>Зелений Гай</w:t>
      </w:r>
      <w:r w:rsidRPr="00557516">
        <w:rPr>
          <w:rFonts w:ascii="Times New Roman" w:hAnsi="Times New Roman"/>
          <w:sz w:val="28"/>
          <w:szCs w:val="28"/>
        </w:rPr>
        <w:t>, Чернівецького району, Чернівецької області із земель сільськогосподарського призначення для ведення особистого селянського господарства.</w:t>
      </w:r>
    </w:p>
    <w:p w:rsidR="00557516" w:rsidRPr="00557516" w:rsidRDefault="00557516" w:rsidP="0055751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516" w:rsidRPr="00557516" w:rsidRDefault="00557516" w:rsidP="005575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516">
        <w:rPr>
          <w:rFonts w:ascii="Times New Roman" w:hAnsi="Times New Roman"/>
          <w:sz w:val="28"/>
          <w:szCs w:val="28"/>
        </w:rPr>
        <w:t>2.Проєкт землеустрою представити на розгляд та затвердження міської ради.</w:t>
      </w:r>
    </w:p>
    <w:p w:rsidR="00DD1E0B" w:rsidRPr="00DD1E0B" w:rsidRDefault="00DD1E0B" w:rsidP="00DD1E0B">
      <w:pPr>
        <w:spacing w:line="276" w:lineRule="auto"/>
        <w:ind w:firstLine="720"/>
        <w:jc w:val="both"/>
        <w:rPr>
          <w:rFonts w:ascii="Times New Roman" w:hAnsi="Times New Roman"/>
          <w:sz w:val="28"/>
        </w:rPr>
      </w:pPr>
    </w:p>
    <w:p w:rsidR="00EC47C8" w:rsidRPr="00EC47C8" w:rsidRDefault="00EC47C8" w:rsidP="00EC47C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C47C8" w:rsidRPr="00EC47C8" w:rsidRDefault="00EC47C8" w:rsidP="00EC47C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C47C8" w:rsidRPr="00EC47C8" w:rsidRDefault="00EC47C8" w:rsidP="00EC47C8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EC47C8">
        <w:rPr>
          <w:rFonts w:ascii="Times New Roman" w:hAnsi="Times New Roman"/>
          <w:b/>
          <w:sz w:val="28"/>
          <w:szCs w:val="28"/>
          <w:lang w:eastAsia="en-US"/>
        </w:rPr>
        <w:t>Міський голова                                                                         Марія НІКОРИЧ</w:t>
      </w:r>
    </w:p>
    <w:p w:rsidR="00FA0937" w:rsidRPr="00777E3A" w:rsidRDefault="00FA0937" w:rsidP="00FA0937">
      <w:pPr>
        <w:rPr>
          <w:rFonts w:ascii="Times New Roman" w:hAnsi="Times New Roman"/>
          <w:szCs w:val="24"/>
        </w:rPr>
      </w:pPr>
    </w:p>
    <w:p w:rsidR="00FA0937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45370F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avtor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FA0937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 xml:space="preserve"> </w:t>
      </w:r>
      <w:r w:rsidR="00EC1F85">
        <w:rPr>
          <w:rFonts w:ascii="Times New Roman" w:hAnsi="Times New Roman"/>
          <w:b/>
          <w:vanish/>
          <w:color w:val="FF0000"/>
          <w:szCs w:val="24"/>
        </w:rPr>
        <w:t>Гулей Т.В.</w:t>
      </w:r>
    </w:p>
    <w:p w:rsidR="00FA0937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avtor</w:t>
      </w:r>
      <w:r w:rsidRPr="00777E3A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777E3A" w:rsidRPr="00777E3A" w:rsidRDefault="00777E3A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</w:p>
    <w:p w:rsidR="00FA0937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idavtor</w:t>
      </w:r>
      <w:r w:rsidRPr="00777E3A">
        <w:rPr>
          <w:rFonts w:ascii="Times New Roman" w:hAnsi="Times New Roman"/>
          <w:b/>
          <w:vanish/>
          <w:color w:val="FF0000"/>
          <w:szCs w:val="24"/>
        </w:rPr>
        <w:t xml:space="preserve">} </w:t>
      </w:r>
      <w:r w:rsidR="00D35F30" w:rsidRPr="00777E3A">
        <w:rPr>
          <w:rFonts w:ascii="Times New Roman" w:hAnsi="Times New Roman"/>
          <w:b/>
          <w:vanish/>
          <w:color w:val="FF0000"/>
          <w:szCs w:val="24"/>
        </w:rPr>
        <w:t>33</w:t>
      </w: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idavtor</w:t>
      </w:r>
      <w:r w:rsidRPr="00777E3A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777E3A" w:rsidRDefault="00777E3A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</w:p>
    <w:p w:rsidR="00B32C93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dopov</w:t>
      </w:r>
      <w:r w:rsidRPr="00777E3A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B32C93" w:rsidRPr="00777E3A" w:rsidRDefault="00C31F4D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>
        <w:rPr>
          <w:rFonts w:ascii="Times New Roman" w:hAnsi="Times New Roman"/>
          <w:b/>
          <w:vanish/>
          <w:color w:val="FF0000"/>
          <w:szCs w:val="24"/>
        </w:rPr>
        <w:t>Гулей Т.В.</w:t>
      </w:r>
    </w:p>
    <w:p w:rsidR="00FA0937" w:rsidRPr="0045370F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45370F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dopov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777E3A" w:rsidRDefault="00777E3A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</w:p>
    <w:p w:rsidR="00FA0937" w:rsidRPr="0045370F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27026E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iddopov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  <w:r>
        <w:rPr>
          <w:rFonts w:ascii="Times New Roman" w:hAnsi="Times New Roman"/>
          <w:b/>
          <w:vanish/>
          <w:color w:val="FF0000"/>
          <w:szCs w:val="24"/>
        </w:rPr>
        <w:t>2</w:t>
      </w:r>
      <w:r w:rsidRPr="0045370F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iddopov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FA0937" w:rsidRPr="00A41864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 w:val="16"/>
          <w:szCs w:val="16"/>
        </w:rPr>
      </w:pPr>
    </w:p>
    <w:sectPr w:rsidR="00FA0937" w:rsidRPr="00A41864" w:rsidSect="00C31F4D">
      <w:pgSz w:w="11906" w:h="16838"/>
      <w:pgMar w:top="426" w:right="850" w:bottom="426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224" w:rsidRDefault="00F27224">
      <w:r>
        <w:separator/>
      </w:r>
    </w:p>
  </w:endnote>
  <w:endnote w:type="continuationSeparator" w:id="0">
    <w:p w:rsidR="00F27224" w:rsidRDefault="00F2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224" w:rsidRDefault="00F27224">
      <w:r>
        <w:separator/>
      </w:r>
    </w:p>
  </w:footnote>
  <w:footnote w:type="continuationSeparator" w:id="0">
    <w:p w:rsidR="00F27224" w:rsidRDefault="00F27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225F"/>
    <w:multiLevelType w:val="hybridMultilevel"/>
    <w:tmpl w:val="A17445D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" w15:restartNumberingAfterBreak="0">
    <w:nsid w:val="2E605BC6"/>
    <w:multiLevelType w:val="hybridMultilevel"/>
    <w:tmpl w:val="0382D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A79EE"/>
    <w:multiLevelType w:val="hybridMultilevel"/>
    <w:tmpl w:val="E5AEF67A"/>
    <w:lvl w:ilvl="0" w:tplc="FFFFFFFF">
      <w:start w:val="1"/>
      <w:numFmt w:val="decimal"/>
      <w:lvlText w:val="%1."/>
      <w:lvlJc w:val="left"/>
      <w:pPr>
        <w:tabs>
          <w:tab w:val="num" w:pos="2231"/>
        </w:tabs>
        <w:ind w:left="2231" w:hanging="138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4D6021C5"/>
    <w:multiLevelType w:val="hybridMultilevel"/>
    <w:tmpl w:val="24620CE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E7F2BFE6">
      <w:start w:val="1"/>
      <w:numFmt w:val="decimal"/>
      <w:lvlText w:val="%2."/>
      <w:lvlJc w:val="left"/>
      <w:pPr>
        <w:tabs>
          <w:tab w:val="num" w:pos="3086"/>
        </w:tabs>
        <w:ind w:left="3086" w:hanging="1155"/>
      </w:pPr>
      <w:rPr>
        <w:rFonts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5090196"/>
    <w:multiLevelType w:val="hybridMultilevel"/>
    <w:tmpl w:val="0D4A47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573B4BFF"/>
    <w:multiLevelType w:val="hybridMultilevel"/>
    <w:tmpl w:val="E5047BEA"/>
    <w:lvl w:ilvl="0" w:tplc="BD70F072">
      <w:start w:val="2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60416C02"/>
    <w:multiLevelType w:val="hybridMultilevel"/>
    <w:tmpl w:val="A6FC7FEE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62471524"/>
    <w:multiLevelType w:val="hybridMultilevel"/>
    <w:tmpl w:val="86EA5D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20F9F"/>
    <w:multiLevelType w:val="hybridMultilevel"/>
    <w:tmpl w:val="E464748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9" w15:restartNumberingAfterBreak="0">
    <w:nsid w:val="6F817109"/>
    <w:multiLevelType w:val="hybridMultilevel"/>
    <w:tmpl w:val="7CD46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82D7E"/>
    <w:multiLevelType w:val="hybridMultilevel"/>
    <w:tmpl w:val="D2407402"/>
    <w:lvl w:ilvl="0" w:tplc="E7F2BFE6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30F57"/>
    <w:rsid w:val="00001667"/>
    <w:rsid w:val="000031AB"/>
    <w:rsid w:val="0003057D"/>
    <w:rsid w:val="00030BED"/>
    <w:rsid w:val="00030F57"/>
    <w:rsid w:val="000423F9"/>
    <w:rsid w:val="000451F6"/>
    <w:rsid w:val="00064213"/>
    <w:rsid w:val="000700F2"/>
    <w:rsid w:val="00092111"/>
    <w:rsid w:val="0009286D"/>
    <w:rsid w:val="00092FB1"/>
    <w:rsid w:val="000A3993"/>
    <w:rsid w:val="000B2256"/>
    <w:rsid w:val="000C7B5F"/>
    <w:rsid w:val="000D0866"/>
    <w:rsid w:val="000E3DA3"/>
    <w:rsid w:val="000E5AEC"/>
    <w:rsid w:val="000F08F6"/>
    <w:rsid w:val="00113189"/>
    <w:rsid w:val="00120D40"/>
    <w:rsid w:val="00120F31"/>
    <w:rsid w:val="00121C9E"/>
    <w:rsid w:val="0012253F"/>
    <w:rsid w:val="00134507"/>
    <w:rsid w:val="00140589"/>
    <w:rsid w:val="001405ED"/>
    <w:rsid w:val="001468E9"/>
    <w:rsid w:val="001539CE"/>
    <w:rsid w:val="00156D70"/>
    <w:rsid w:val="00160D11"/>
    <w:rsid w:val="001640C9"/>
    <w:rsid w:val="00171B79"/>
    <w:rsid w:val="0017427E"/>
    <w:rsid w:val="00191B6F"/>
    <w:rsid w:val="0019366A"/>
    <w:rsid w:val="0019580C"/>
    <w:rsid w:val="0019598F"/>
    <w:rsid w:val="00196A13"/>
    <w:rsid w:val="001A1B70"/>
    <w:rsid w:val="001A5E70"/>
    <w:rsid w:val="001C2BE2"/>
    <w:rsid w:val="001D570F"/>
    <w:rsid w:val="001E2F25"/>
    <w:rsid w:val="001F36C2"/>
    <w:rsid w:val="0020642B"/>
    <w:rsid w:val="00213614"/>
    <w:rsid w:val="00216AB9"/>
    <w:rsid w:val="00225360"/>
    <w:rsid w:val="00226FF4"/>
    <w:rsid w:val="0023474C"/>
    <w:rsid w:val="00262503"/>
    <w:rsid w:val="00262AEB"/>
    <w:rsid w:val="0027026E"/>
    <w:rsid w:val="002746C3"/>
    <w:rsid w:val="00277631"/>
    <w:rsid w:val="002879C0"/>
    <w:rsid w:val="002A1045"/>
    <w:rsid w:val="002A36C6"/>
    <w:rsid w:val="002A4E84"/>
    <w:rsid w:val="002C6FAA"/>
    <w:rsid w:val="002C7C33"/>
    <w:rsid w:val="002D2AB2"/>
    <w:rsid w:val="002D3FF6"/>
    <w:rsid w:val="002D4C85"/>
    <w:rsid w:val="002E0176"/>
    <w:rsid w:val="002E3E91"/>
    <w:rsid w:val="002F7FDC"/>
    <w:rsid w:val="003072DF"/>
    <w:rsid w:val="00321AF2"/>
    <w:rsid w:val="00325958"/>
    <w:rsid w:val="00326AA9"/>
    <w:rsid w:val="00327986"/>
    <w:rsid w:val="00332105"/>
    <w:rsid w:val="00332DBF"/>
    <w:rsid w:val="003400D5"/>
    <w:rsid w:val="0035590C"/>
    <w:rsid w:val="00364EC4"/>
    <w:rsid w:val="0037162D"/>
    <w:rsid w:val="00373AA2"/>
    <w:rsid w:val="00374953"/>
    <w:rsid w:val="003806A6"/>
    <w:rsid w:val="00394C66"/>
    <w:rsid w:val="003975BC"/>
    <w:rsid w:val="003B3E31"/>
    <w:rsid w:val="003C0E9E"/>
    <w:rsid w:val="003D208B"/>
    <w:rsid w:val="003D6211"/>
    <w:rsid w:val="003E5DCD"/>
    <w:rsid w:val="003F7CA0"/>
    <w:rsid w:val="004033DC"/>
    <w:rsid w:val="00407A5F"/>
    <w:rsid w:val="00422EBB"/>
    <w:rsid w:val="0042432A"/>
    <w:rsid w:val="004350BB"/>
    <w:rsid w:val="0045370F"/>
    <w:rsid w:val="004547B3"/>
    <w:rsid w:val="00456268"/>
    <w:rsid w:val="00463C40"/>
    <w:rsid w:val="00464AD8"/>
    <w:rsid w:val="00481350"/>
    <w:rsid w:val="00496DDC"/>
    <w:rsid w:val="004A4895"/>
    <w:rsid w:val="004A50B1"/>
    <w:rsid w:val="004B4A7F"/>
    <w:rsid w:val="004C5875"/>
    <w:rsid w:val="004C5F80"/>
    <w:rsid w:val="004D688C"/>
    <w:rsid w:val="004E4D77"/>
    <w:rsid w:val="00505A9E"/>
    <w:rsid w:val="00505CA9"/>
    <w:rsid w:val="00511B74"/>
    <w:rsid w:val="005210F4"/>
    <w:rsid w:val="005255D1"/>
    <w:rsid w:val="005330DC"/>
    <w:rsid w:val="00544C31"/>
    <w:rsid w:val="00557516"/>
    <w:rsid w:val="00574A5C"/>
    <w:rsid w:val="00576C91"/>
    <w:rsid w:val="00592C11"/>
    <w:rsid w:val="005A2A47"/>
    <w:rsid w:val="005A3000"/>
    <w:rsid w:val="005A7D13"/>
    <w:rsid w:val="005B004D"/>
    <w:rsid w:val="005C0E3A"/>
    <w:rsid w:val="005C15E9"/>
    <w:rsid w:val="005D626E"/>
    <w:rsid w:val="005D6891"/>
    <w:rsid w:val="005E480B"/>
    <w:rsid w:val="005F04B0"/>
    <w:rsid w:val="00601BB7"/>
    <w:rsid w:val="00607218"/>
    <w:rsid w:val="00620A29"/>
    <w:rsid w:val="00622619"/>
    <w:rsid w:val="00623848"/>
    <w:rsid w:val="0062668B"/>
    <w:rsid w:val="00643307"/>
    <w:rsid w:val="006618A1"/>
    <w:rsid w:val="00670A2D"/>
    <w:rsid w:val="006757C6"/>
    <w:rsid w:val="00677493"/>
    <w:rsid w:val="00683318"/>
    <w:rsid w:val="00683F32"/>
    <w:rsid w:val="00690795"/>
    <w:rsid w:val="00692027"/>
    <w:rsid w:val="00694752"/>
    <w:rsid w:val="00694902"/>
    <w:rsid w:val="006A52E3"/>
    <w:rsid w:val="006B45F6"/>
    <w:rsid w:val="006C6B9D"/>
    <w:rsid w:val="006C6F29"/>
    <w:rsid w:val="006E4CA3"/>
    <w:rsid w:val="006E4E79"/>
    <w:rsid w:val="006E5E22"/>
    <w:rsid w:val="006F1DB9"/>
    <w:rsid w:val="006F5009"/>
    <w:rsid w:val="00710337"/>
    <w:rsid w:val="00716BC2"/>
    <w:rsid w:val="00725C45"/>
    <w:rsid w:val="0072783E"/>
    <w:rsid w:val="0073717A"/>
    <w:rsid w:val="00741440"/>
    <w:rsid w:val="007461F0"/>
    <w:rsid w:val="00750491"/>
    <w:rsid w:val="0076043D"/>
    <w:rsid w:val="00764A37"/>
    <w:rsid w:val="00773FCE"/>
    <w:rsid w:val="007750F4"/>
    <w:rsid w:val="00777E3A"/>
    <w:rsid w:val="00783BE7"/>
    <w:rsid w:val="007A033B"/>
    <w:rsid w:val="007A335F"/>
    <w:rsid w:val="007A6539"/>
    <w:rsid w:val="007B4F5A"/>
    <w:rsid w:val="007B5A8D"/>
    <w:rsid w:val="007C3060"/>
    <w:rsid w:val="007C4E6B"/>
    <w:rsid w:val="007E2042"/>
    <w:rsid w:val="00801248"/>
    <w:rsid w:val="008176DC"/>
    <w:rsid w:val="0082053C"/>
    <w:rsid w:val="008270BD"/>
    <w:rsid w:val="00827FAF"/>
    <w:rsid w:val="00837D54"/>
    <w:rsid w:val="0084056D"/>
    <w:rsid w:val="008517F9"/>
    <w:rsid w:val="00862749"/>
    <w:rsid w:val="00895170"/>
    <w:rsid w:val="008A1C7B"/>
    <w:rsid w:val="008A61C2"/>
    <w:rsid w:val="008B4527"/>
    <w:rsid w:val="008C091A"/>
    <w:rsid w:val="008D08ED"/>
    <w:rsid w:val="008D52C6"/>
    <w:rsid w:val="008D737C"/>
    <w:rsid w:val="008D78A4"/>
    <w:rsid w:val="008E0940"/>
    <w:rsid w:val="008E3FF5"/>
    <w:rsid w:val="008F0723"/>
    <w:rsid w:val="00900610"/>
    <w:rsid w:val="0091200D"/>
    <w:rsid w:val="0091539A"/>
    <w:rsid w:val="00916136"/>
    <w:rsid w:val="00925E18"/>
    <w:rsid w:val="009326CE"/>
    <w:rsid w:val="00942176"/>
    <w:rsid w:val="00945DBD"/>
    <w:rsid w:val="00950011"/>
    <w:rsid w:val="009508F3"/>
    <w:rsid w:val="0096517A"/>
    <w:rsid w:val="009764B6"/>
    <w:rsid w:val="00980895"/>
    <w:rsid w:val="00982908"/>
    <w:rsid w:val="00992D3D"/>
    <w:rsid w:val="00994E5C"/>
    <w:rsid w:val="00995BB1"/>
    <w:rsid w:val="00996949"/>
    <w:rsid w:val="009969F3"/>
    <w:rsid w:val="009A1A34"/>
    <w:rsid w:val="009C1925"/>
    <w:rsid w:val="009E7966"/>
    <w:rsid w:val="009F47F6"/>
    <w:rsid w:val="009F7D6E"/>
    <w:rsid w:val="00A3199E"/>
    <w:rsid w:val="00A3529D"/>
    <w:rsid w:val="00A41864"/>
    <w:rsid w:val="00A54F0B"/>
    <w:rsid w:val="00A60215"/>
    <w:rsid w:val="00A95E5E"/>
    <w:rsid w:val="00A97535"/>
    <w:rsid w:val="00AA02C1"/>
    <w:rsid w:val="00AB1A8F"/>
    <w:rsid w:val="00AB434C"/>
    <w:rsid w:val="00AB4AA5"/>
    <w:rsid w:val="00AC148F"/>
    <w:rsid w:val="00AD3601"/>
    <w:rsid w:val="00AD3F3C"/>
    <w:rsid w:val="00AD44F5"/>
    <w:rsid w:val="00AE1DA1"/>
    <w:rsid w:val="00AF7148"/>
    <w:rsid w:val="00B008EB"/>
    <w:rsid w:val="00B058BA"/>
    <w:rsid w:val="00B12E65"/>
    <w:rsid w:val="00B16186"/>
    <w:rsid w:val="00B20449"/>
    <w:rsid w:val="00B214D4"/>
    <w:rsid w:val="00B21FC1"/>
    <w:rsid w:val="00B32C93"/>
    <w:rsid w:val="00B42EDD"/>
    <w:rsid w:val="00B459B8"/>
    <w:rsid w:val="00B53386"/>
    <w:rsid w:val="00B56370"/>
    <w:rsid w:val="00B62EF4"/>
    <w:rsid w:val="00B62F1A"/>
    <w:rsid w:val="00B72A89"/>
    <w:rsid w:val="00B73ABC"/>
    <w:rsid w:val="00B74070"/>
    <w:rsid w:val="00B74EF8"/>
    <w:rsid w:val="00B753F3"/>
    <w:rsid w:val="00B757D0"/>
    <w:rsid w:val="00B77718"/>
    <w:rsid w:val="00B86E5F"/>
    <w:rsid w:val="00B90DA5"/>
    <w:rsid w:val="00B91789"/>
    <w:rsid w:val="00B938C2"/>
    <w:rsid w:val="00B96014"/>
    <w:rsid w:val="00BA2416"/>
    <w:rsid w:val="00BA60DA"/>
    <w:rsid w:val="00BA754C"/>
    <w:rsid w:val="00BC0B80"/>
    <w:rsid w:val="00BC3199"/>
    <w:rsid w:val="00BD0CAE"/>
    <w:rsid w:val="00BD3A0D"/>
    <w:rsid w:val="00C02E18"/>
    <w:rsid w:val="00C05733"/>
    <w:rsid w:val="00C05A92"/>
    <w:rsid w:val="00C31F4D"/>
    <w:rsid w:val="00C44D85"/>
    <w:rsid w:val="00C52709"/>
    <w:rsid w:val="00C54298"/>
    <w:rsid w:val="00C66BD8"/>
    <w:rsid w:val="00C81C0F"/>
    <w:rsid w:val="00C90B86"/>
    <w:rsid w:val="00CA1267"/>
    <w:rsid w:val="00CA4613"/>
    <w:rsid w:val="00CA5FE7"/>
    <w:rsid w:val="00CB01B4"/>
    <w:rsid w:val="00CB46DE"/>
    <w:rsid w:val="00CC2206"/>
    <w:rsid w:val="00CD167A"/>
    <w:rsid w:val="00CF7DD2"/>
    <w:rsid w:val="00D0012B"/>
    <w:rsid w:val="00D072A2"/>
    <w:rsid w:val="00D102C9"/>
    <w:rsid w:val="00D1115B"/>
    <w:rsid w:val="00D11358"/>
    <w:rsid w:val="00D15137"/>
    <w:rsid w:val="00D1727A"/>
    <w:rsid w:val="00D200E0"/>
    <w:rsid w:val="00D2308E"/>
    <w:rsid w:val="00D26801"/>
    <w:rsid w:val="00D308F9"/>
    <w:rsid w:val="00D311BF"/>
    <w:rsid w:val="00D34405"/>
    <w:rsid w:val="00D35F30"/>
    <w:rsid w:val="00D36D0D"/>
    <w:rsid w:val="00D55B84"/>
    <w:rsid w:val="00D7457F"/>
    <w:rsid w:val="00D81E6A"/>
    <w:rsid w:val="00D84431"/>
    <w:rsid w:val="00D86DDB"/>
    <w:rsid w:val="00D90466"/>
    <w:rsid w:val="00D955DC"/>
    <w:rsid w:val="00DA0026"/>
    <w:rsid w:val="00DA1893"/>
    <w:rsid w:val="00DA22BF"/>
    <w:rsid w:val="00DA2602"/>
    <w:rsid w:val="00DC0733"/>
    <w:rsid w:val="00DC4670"/>
    <w:rsid w:val="00DC6562"/>
    <w:rsid w:val="00DD1E0B"/>
    <w:rsid w:val="00DD26BD"/>
    <w:rsid w:val="00DD41D9"/>
    <w:rsid w:val="00DD511E"/>
    <w:rsid w:val="00DE171B"/>
    <w:rsid w:val="00DF2905"/>
    <w:rsid w:val="00E15DC1"/>
    <w:rsid w:val="00E20D6C"/>
    <w:rsid w:val="00E27C24"/>
    <w:rsid w:val="00E35FA4"/>
    <w:rsid w:val="00E51ED0"/>
    <w:rsid w:val="00E61401"/>
    <w:rsid w:val="00E647CD"/>
    <w:rsid w:val="00E75BFD"/>
    <w:rsid w:val="00E846BF"/>
    <w:rsid w:val="00E92255"/>
    <w:rsid w:val="00E95E11"/>
    <w:rsid w:val="00EA2A65"/>
    <w:rsid w:val="00EA3CAA"/>
    <w:rsid w:val="00EA4F5A"/>
    <w:rsid w:val="00EB4B30"/>
    <w:rsid w:val="00EB7877"/>
    <w:rsid w:val="00EC1F85"/>
    <w:rsid w:val="00EC40F5"/>
    <w:rsid w:val="00EC42DD"/>
    <w:rsid w:val="00EC47C8"/>
    <w:rsid w:val="00EC58B4"/>
    <w:rsid w:val="00EE677C"/>
    <w:rsid w:val="00EF06B6"/>
    <w:rsid w:val="00EF3138"/>
    <w:rsid w:val="00EF4661"/>
    <w:rsid w:val="00EF4F45"/>
    <w:rsid w:val="00EF74F6"/>
    <w:rsid w:val="00F023B8"/>
    <w:rsid w:val="00F02FE7"/>
    <w:rsid w:val="00F04B4C"/>
    <w:rsid w:val="00F2073B"/>
    <w:rsid w:val="00F27224"/>
    <w:rsid w:val="00F30A08"/>
    <w:rsid w:val="00F469F1"/>
    <w:rsid w:val="00F563FB"/>
    <w:rsid w:val="00F606B7"/>
    <w:rsid w:val="00F6543E"/>
    <w:rsid w:val="00F65EF1"/>
    <w:rsid w:val="00F72E74"/>
    <w:rsid w:val="00F923CC"/>
    <w:rsid w:val="00FA0937"/>
    <w:rsid w:val="00FA1447"/>
    <w:rsid w:val="00FA2372"/>
    <w:rsid w:val="00FD2D6F"/>
    <w:rsid w:val="00FD4A73"/>
    <w:rsid w:val="00FE56FD"/>
    <w:rsid w:val="00FE5B90"/>
    <w:rsid w:val="00FE71FA"/>
    <w:rsid w:val="00FF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C829A3"/>
  <w15:docId w15:val="{3634966C-FC50-4B74-BC93-279A64F1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0BB"/>
    <w:rPr>
      <w:rFonts w:ascii="Arial" w:hAnsi="Arial"/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350BB"/>
    <w:pPr>
      <w:keepNext/>
      <w:spacing w:line="360" w:lineRule="auto"/>
      <w:jc w:val="center"/>
      <w:outlineLvl w:val="0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uiPriority w:val="99"/>
    <w:qFormat/>
    <w:rsid w:val="004350BB"/>
    <w:pPr>
      <w:keepNext/>
      <w:outlineLvl w:val="2"/>
    </w:pPr>
    <w:rPr>
      <w:rFonts w:ascii="Times New Roman" w:hAnsi="Times New Roman"/>
      <w:sz w:val="26"/>
      <w:lang w:val="ru-RU"/>
    </w:rPr>
  </w:style>
  <w:style w:type="paragraph" w:styleId="4">
    <w:name w:val="heading 4"/>
    <w:basedOn w:val="a"/>
    <w:next w:val="a"/>
    <w:link w:val="40"/>
    <w:unhideWhenUsed/>
    <w:qFormat/>
    <w:locked/>
    <w:rsid w:val="00EC1F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073B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2073B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4350BB"/>
    <w:pPr>
      <w:ind w:firstLine="851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F2073B"/>
    <w:rPr>
      <w:rFonts w:ascii="Arial" w:hAnsi="Arial" w:cs="Times New Roman"/>
      <w:sz w:val="20"/>
      <w:szCs w:val="20"/>
      <w:lang w:eastAsia="ru-RU"/>
    </w:rPr>
  </w:style>
  <w:style w:type="paragraph" w:customStyle="1" w:styleId="-3">
    <w:name w:val="обычный-3"/>
    <w:basedOn w:val="a"/>
    <w:uiPriority w:val="99"/>
    <w:rsid w:val="004350BB"/>
    <w:pPr>
      <w:keepLines/>
      <w:jc w:val="both"/>
    </w:pPr>
    <w:rPr>
      <w:rFonts w:ascii="Times New Roman" w:hAnsi="Times New Roman"/>
      <w:sz w:val="26"/>
    </w:rPr>
  </w:style>
  <w:style w:type="character" w:styleId="a5">
    <w:name w:val="Hyperlink"/>
    <w:uiPriority w:val="99"/>
    <w:rsid w:val="004350BB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E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9326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2073B"/>
    <w:rPr>
      <w:rFonts w:cs="Times New Roman"/>
      <w:sz w:val="2"/>
      <w:lang w:eastAsia="ru-RU"/>
    </w:rPr>
  </w:style>
  <w:style w:type="paragraph" w:styleId="a9">
    <w:name w:val="header"/>
    <w:basedOn w:val="a"/>
    <w:link w:val="aa"/>
    <w:uiPriority w:val="99"/>
    <w:rsid w:val="00DE171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F2073B"/>
    <w:rPr>
      <w:rFonts w:ascii="Arial" w:hAnsi="Arial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DE171B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F2073B"/>
    <w:rPr>
      <w:rFonts w:ascii="Arial" w:hAnsi="Arial" w:cs="Times New Roman"/>
      <w:sz w:val="20"/>
      <w:szCs w:val="20"/>
      <w:lang w:eastAsia="ru-RU"/>
    </w:rPr>
  </w:style>
  <w:style w:type="character" w:styleId="ad">
    <w:name w:val="annotation reference"/>
    <w:uiPriority w:val="99"/>
    <w:rsid w:val="001A1B7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rsid w:val="001A1B70"/>
    <w:rPr>
      <w:sz w:val="20"/>
    </w:rPr>
  </w:style>
  <w:style w:type="character" w:customStyle="1" w:styleId="af">
    <w:name w:val="Текст примечания Знак"/>
    <w:link w:val="ae"/>
    <w:uiPriority w:val="99"/>
    <w:locked/>
    <w:rsid w:val="001A1B70"/>
    <w:rPr>
      <w:rFonts w:ascii="Arial" w:hAnsi="Arial" w:cs="Times New Roman"/>
      <w:lang w:eastAsia="ru-RU"/>
    </w:rPr>
  </w:style>
  <w:style w:type="paragraph" w:styleId="af0">
    <w:name w:val="annotation subject"/>
    <w:basedOn w:val="ae"/>
    <w:next w:val="ae"/>
    <w:link w:val="af1"/>
    <w:uiPriority w:val="99"/>
    <w:rsid w:val="001A1B70"/>
    <w:rPr>
      <w:b/>
      <w:bCs/>
    </w:rPr>
  </w:style>
  <w:style w:type="character" w:customStyle="1" w:styleId="af1">
    <w:name w:val="Тема примечания Знак"/>
    <w:link w:val="af0"/>
    <w:uiPriority w:val="99"/>
    <w:locked/>
    <w:rsid w:val="001A1B70"/>
    <w:rPr>
      <w:rFonts w:ascii="Arial" w:hAnsi="Arial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semiHidden/>
    <w:rsid w:val="00EC1F8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ru-RU"/>
    </w:rPr>
  </w:style>
  <w:style w:type="paragraph" w:styleId="af2">
    <w:name w:val="Normal (Web)"/>
    <w:basedOn w:val="a"/>
    <w:rsid w:val="00EC47C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1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721A0-9123-4E5A-85AF-A400F59B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СБУ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ккк</dc:creator>
  <cp:lastModifiedBy>user</cp:lastModifiedBy>
  <cp:revision>8</cp:revision>
  <cp:lastPrinted>2021-10-18T13:51:00Z</cp:lastPrinted>
  <dcterms:created xsi:type="dcterms:W3CDTF">2021-10-18T13:49:00Z</dcterms:created>
  <dcterms:modified xsi:type="dcterms:W3CDTF">2021-10-25T07:42:00Z</dcterms:modified>
</cp:coreProperties>
</file>