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D4" w:rsidRPr="0013001D" w:rsidRDefault="00CC1ED4" w:rsidP="00CC1ED4">
      <w:pPr>
        <w:spacing w:line="360" w:lineRule="auto"/>
        <w:ind w:hanging="13"/>
        <w:jc w:val="center"/>
        <w:rPr>
          <w:szCs w:val="28"/>
        </w:rPr>
      </w:pPr>
      <w:r w:rsidRPr="0013001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8" o:title=""/>
          </v:shape>
          <o:OLEObject Type="Embed" ProgID="Word.Document.8" ShapeID="_x0000_i1025" DrawAspect="Content" ObjectID="_1672848203" r:id="rId9"/>
        </w:object>
      </w:r>
    </w:p>
    <w:p w:rsidR="00CC1ED4" w:rsidRPr="0013001D" w:rsidRDefault="00CC1ED4" w:rsidP="00CC1ED4">
      <w:pPr>
        <w:spacing w:line="360" w:lineRule="auto"/>
        <w:jc w:val="center"/>
        <w:rPr>
          <w:b/>
          <w:szCs w:val="28"/>
        </w:rPr>
      </w:pPr>
      <w:r w:rsidRPr="0013001D">
        <w:rPr>
          <w:b/>
          <w:szCs w:val="28"/>
        </w:rPr>
        <w:t>УКРАЇНА</w:t>
      </w:r>
    </w:p>
    <w:p w:rsidR="00CC1ED4" w:rsidRPr="0013001D" w:rsidRDefault="00CC1ED4" w:rsidP="00CC1ED4">
      <w:pPr>
        <w:jc w:val="center"/>
        <w:rPr>
          <w:b/>
          <w:szCs w:val="28"/>
        </w:rPr>
      </w:pPr>
      <w:r w:rsidRPr="0013001D">
        <w:rPr>
          <w:b/>
          <w:szCs w:val="28"/>
        </w:rPr>
        <w:t>НОВОСЕЛИЦЬКА МІСЬКА  РАДА</w:t>
      </w:r>
    </w:p>
    <w:p w:rsidR="00CC1ED4" w:rsidRPr="0013001D" w:rsidRDefault="00CC1ED4" w:rsidP="00CC1ED4">
      <w:pPr>
        <w:jc w:val="center"/>
        <w:rPr>
          <w:b/>
          <w:szCs w:val="28"/>
        </w:rPr>
      </w:pPr>
      <w:r w:rsidRPr="0013001D">
        <w:rPr>
          <w:b/>
          <w:szCs w:val="28"/>
        </w:rPr>
        <w:t xml:space="preserve">  ЧЕРНІВЕЦЬКОЇ ОБЛАСТІ</w:t>
      </w:r>
    </w:p>
    <w:p w:rsidR="00CC1ED4" w:rsidRPr="0013001D" w:rsidRDefault="00CC1ED4" w:rsidP="00CC1ED4">
      <w:pPr>
        <w:rPr>
          <w:b/>
          <w:szCs w:val="28"/>
          <w:lang w:eastAsia="uk-UA"/>
        </w:rPr>
      </w:pPr>
    </w:p>
    <w:p w:rsidR="00CC1ED4" w:rsidRPr="00541B6F" w:rsidRDefault="00CC1ED4" w:rsidP="00CC1ED4">
      <w:pPr>
        <w:spacing w:line="360" w:lineRule="auto"/>
        <w:jc w:val="center"/>
        <w:rPr>
          <w:b/>
          <w:szCs w:val="28"/>
          <w:lang w:val="ru-RU"/>
        </w:rPr>
      </w:pPr>
      <w:r w:rsidRPr="0013001D">
        <w:rPr>
          <w:b/>
          <w:szCs w:val="28"/>
        </w:rPr>
        <w:t xml:space="preserve"> РІШЕННЯ</w:t>
      </w:r>
      <w:r w:rsidRPr="0013001D">
        <w:rPr>
          <w:b/>
          <w:szCs w:val="28"/>
          <w:lang w:val="en-US"/>
        </w:rPr>
        <w:t xml:space="preserve"> №</w:t>
      </w:r>
      <w:r w:rsidR="0046213E">
        <w:rPr>
          <w:b/>
          <w:szCs w:val="28"/>
          <w:lang w:val="ru-RU"/>
        </w:rPr>
        <w:t xml:space="preserve"> 3/__</w:t>
      </w:r>
    </w:p>
    <w:p w:rsidR="00CC1ED4" w:rsidRPr="0013001D" w:rsidRDefault="00CC1ED4" w:rsidP="00CC1ED4">
      <w:pPr>
        <w:spacing w:line="360" w:lineRule="auto"/>
        <w:jc w:val="center"/>
        <w:rPr>
          <w:b/>
          <w:i/>
          <w:szCs w:val="28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CC1ED4" w:rsidRPr="0013001D" w:rsidTr="00121BC9">
        <w:trPr>
          <w:trHeight w:val="173"/>
          <w:jc w:val="center"/>
        </w:trPr>
        <w:tc>
          <w:tcPr>
            <w:tcW w:w="3651" w:type="dxa"/>
          </w:tcPr>
          <w:p w:rsidR="00CC1ED4" w:rsidRPr="0013001D" w:rsidRDefault="00CC1ED4" w:rsidP="00121BC9">
            <w:pPr>
              <w:spacing w:line="276" w:lineRule="auto"/>
              <w:rPr>
                <w:szCs w:val="28"/>
                <w:lang w:eastAsia="uk-UA"/>
              </w:rPr>
            </w:pPr>
            <w:r w:rsidRPr="0013001D">
              <w:rPr>
                <w:szCs w:val="28"/>
              </w:rPr>
              <w:t xml:space="preserve">“ </w:t>
            </w:r>
            <w:r w:rsidR="0046213E">
              <w:rPr>
                <w:szCs w:val="28"/>
                <w:lang w:val="ru-RU"/>
              </w:rPr>
              <w:t>28</w:t>
            </w:r>
            <w:r w:rsidRPr="0013001D">
              <w:rPr>
                <w:szCs w:val="28"/>
              </w:rPr>
              <w:t xml:space="preserve"> ” </w:t>
            </w:r>
            <w:r w:rsidR="0046213E">
              <w:rPr>
                <w:szCs w:val="28"/>
                <w:lang w:val="ru-RU"/>
              </w:rPr>
              <w:t>січня 2021</w:t>
            </w:r>
            <w:r w:rsidRPr="0013001D">
              <w:rPr>
                <w:szCs w:val="28"/>
              </w:rPr>
              <w:t xml:space="preserve"> року </w:t>
            </w:r>
          </w:p>
        </w:tc>
        <w:tc>
          <w:tcPr>
            <w:tcW w:w="6542" w:type="dxa"/>
          </w:tcPr>
          <w:p w:rsidR="00CC1ED4" w:rsidRPr="0013001D" w:rsidRDefault="00541B6F" w:rsidP="00121BC9">
            <w:pPr>
              <w:spacing w:line="276" w:lineRule="auto"/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>____</w:t>
            </w:r>
            <w:r w:rsidR="00CC1ED4" w:rsidRPr="0013001D">
              <w:rPr>
                <w:szCs w:val="28"/>
              </w:rPr>
              <w:t xml:space="preserve">  сесія </w:t>
            </w:r>
            <w:r w:rsidR="00CC1ED4" w:rsidRPr="0013001D">
              <w:rPr>
                <w:szCs w:val="28"/>
                <w:lang w:val="en-US"/>
              </w:rPr>
              <w:t xml:space="preserve">  VI</w:t>
            </w:r>
            <w:r w:rsidR="00CC1ED4">
              <w:rPr>
                <w:szCs w:val="28"/>
                <w:lang w:val="en-US"/>
              </w:rPr>
              <w:t>I</w:t>
            </w:r>
            <w:r w:rsidR="00CC1ED4" w:rsidRPr="0013001D">
              <w:rPr>
                <w:szCs w:val="28"/>
                <w:lang w:val="en-US"/>
              </w:rPr>
              <w:t xml:space="preserve">I </w:t>
            </w:r>
            <w:r w:rsidR="00CC1ED4" w:rsidRPr="0013001D">
              <w:rPr>
                <w:szCs w:val="28"/>
              </w:rPr>
              <w:t xml:space="preserve"> скликання</w:t>
            </w:r>
          </w:p>
          <w:p w:rsidR="00CC1ED4" w:rsidRPr="0013001D" w:rsidRDefault="00CC1ED4" w:rsidP="00121BC9">
            <w:pPr>
              <w:spacing w:line="276" w:lineRule="auto"/>
              <w:jc w:val="right"/>
              <w:rPr>
                <w:szCs w:val="28"/>
                <w:lang w:eastAsia="uk-UA"/>
              </w:rPr>
            </w:pPr>
          </w:p>
        </w:tc>
      </w:tr>
    </w:tbl>
    <w:p w:rsidR="00BE250C" w:rsidRDefault="00CC1ED4" w:rsidP="00BE250C">
      <w:pPr>
        <w:jc w:val="both"/>
        <w:rPr>
          <w:b/>
          <w:szCs w:val="28"/>
        </w:rPr>
      </w:pPr>
      <w:r w:rsidRPr="00541B6F">
        <w:rPr>
          <w:b/>
          <w:szCs w:val="28"/>
        </w:rPr>
        <w:t>Про  затвердження Положен</w:t>
      </w:r>
      <w:r w:rsidR="00934730">
        <w:rPr>
          <w:b/>
          <w:szCs w:val="28"/>
        </w:rPr>
        <w:t>ь</w:t>
      </w:r>
      <w:r w:rsidRPr="00541B6F">
        <w:rPr>
          <w:b/>
          <w:szCs w:val="28"/>
        </w:rPr>
        <w:t xml:space="preserve"> про</w:t>
      </w:r>
    </w:p>
    <w:p w:rsidR="00CC1ED4" w:rsidRPr="00541B6F" w:rsidRDefault="00541B6F" w:rsidP="00BE250C">
      <w:pPr>
        <w:jc w:val="both"/>
        <w:rPr>
          <w:b/>
          <w:szCs w:val="28"/>
        </w:rPr>
      </w:pPr>
      <w:r w:rsidRPr="00541B6F">
        <w:rPr>
          <w:b/>
          <w:szCs w:val="28"/>
        </w:rPr>
        <w:t xml:space="preserve"> проведення конкурс</w:t>
      </w:r>
      <w:r w:rsidR="00934730">
        <w:rPr>
          <w:b/>
          <w:szCs w:val="28"/>
        </w:rPr>
        <w:t>ів</w:t>
      </w:r>
      <w:r w:rsidRPr="00541B6F">
        <w:rPr>
          <w:b/>
          <w:szCs w:val="28"/>
        </w:rPr>
        <w:t xml:space="preserve"> на посад</w:t>
      </w:r>
      <w:r w:rsidR="00934730">
        <w:rPr>
          <w:b/>
          <w:szCs w:val="28"/>
        </w:rPr>
        <w:t>и</w:t>
      </w:r>
      <w:r w:rsidRPr="00541B6F">
        <w:rPr>
          <w:b/>
          <w:szCs w:val="28"/>
        </w:rPr>
        <w:t xml:space="preserve"> директора </w:t>
      </w:r>
    </w:p>
    <w:p w:rsidR="00541B6F" w:rsidRPr="00541B6F" w:rsidRDefault="002865CC" w:rsidP="00541B6F">
      <w:pPr>
        <w:rPr>
          <w:b/>
          <w:szCs w:val="28"/>
        </w:rPr>
      </w:pPr>
      <w:r>
        <w:rPr>
          <w:b/>
          <w:szCs w:val="28"/>
        </w:rPr>
        <w:t>т</w:t>
      </w:r>
      <w:r w:rsidR="00541B6F" w:rsidRPr="00541B6F">
        <w:rPr>
          <w:b/>
          <w:szCs w:val="28"/>
        </w:rPr>
        <w:t>а педагогічних працівників КУ «НІРЦ»</w:t>
      </w:r>
    </w:p>
    <w:p w:rsidR="00541B6F" w:rsidRPr="00541B6F" w:rsidRDefault="00541B6F" w:rsidP="00541B6F">
      <w:pPr>
        <w:rPr>
          <w:szCs w:val="28"/>
        </w:rPr>
      </w:pPr>
    </w:p>
    <w:p w:rsidR="00934730" w:rsidRDefault="00541B6F" w:rsidP="00CC1ED4">
      <w:pPr>
        <w:ind w:firstLine="840"/>
        <w:jc w:val="both"/>
        <w:rPr>
          <w:szCs w:val="28"/>
        </w:rPr>
      </w:pPr>
      <w:r>
        <w:rPr>
          <w:szCs w:val="28"/>
        </w:rPr>
        <w:t>Відповідно до пункту 45 Положення про інклюзивно-ресурсний центр, затвердженого  постановою Кабінету Міністрів України від 12 липня 2017 р. № 545 (зі змінами) та з метою визначення механізму проведення конкурсу на посаду директора та педагогічних працівників К</w:t>
      </w:r>
      <w:r w:rsidR="00934730">
        <w:rPr>
          <w:szCs w:val="28"/>
        </w:rPr>
        <w:t>о</w:t>
      </w:r>
      <w:r>
        <w:rPr>
          <w:szCs w:val="28"/>
        </w:rPr>
        <w:t>мунальної установи «Новоселицький інклюзивно-ресурсний центр» Ново</w:t>
      </w:r>
      <w:r w:rsidR="00727648">
        <w:rPr>
          <w:szCs w:val="28"/>
        </w:rPr>
        <w:t>с</w:t>
      </w:r>
      <w:r>
        <w:rPr>
          <w:szCs w:val="28"/>
        </w:rPr>
        <w:t>елицької міської ради</w:t>
      </w:r>
      <w:r w:rsidR="00934730">
        <w:rPr>
          <w:szCs w:val="28"/>
        </w:rPr>
        <w:t xml:space="preserve"> Чернівецького району Чернівецької області</w:t>
      </w:r>
      <w:r w:rsidR="00CC1ED4" w:rsidRPr="0013001D">
        <w:rPr>
          <w:szCs w:val="28"/>
        </w:rPr>
        <w:t xml:space="preserve">міська рада </w:t>
      </w:r>
    </w:p>
    <w:p w:rsidR="00CC1ED4" w:rsidRPr="0013001D" w:rsidRDefault="00CC1ED4" w:rsidP="00CC1ED4">
      <w:pPr>
        <w:ind w:firstLine="840"/>
        <w:jc w:val="both"/>
        <w:rPr>
          <w:szCs w:val="28"/>
        </w:rPr>
      </w:pPr>
      <w:r w:rsidRPr="0013001D">
        <w:rPr>
          <w:b/>
          <w:szCs w:val="28"/>
        </w:rPr>
        <w:t xml:space="preserve">в и р і ш и л а </w:t>
      </w:r>
      <w:r w:rsidRPr="0013001D">
        <w:rPr>
          <w:szCs w:val="28"/>
        </w:rPr>
        <w:t xml:space="preserve">: </w:t>
      </w:r>
    </w:p>
    <w:p w:rsidR="00CC1ED4" w:rsidRPr="0013001D" w:rsidRDefault="00CC1ED4" w:rsidP="00CC1ED4">
      <w:pPr>
        <w:ind w:firstLine="840"/>
        <w:jc w:val="both"/>
        <w:rPr>
          <w:szCs w:val="28"/>
        </w:rPr>
      </w:pPr>
    </w:p>
    <w:p w:rsidR="002865CC" w:rsidRDefault="00CC1ED4" w:rsidP="00053BCE">
      <w:pPr>
        <w:ind w:firstLine="840"/>
        <w:jc w:val="both"/>
        <w:rPr>
          <w:szCs w:val="28"/>
        </w:rPr>
      </w:pPr>
      <w:r>
        <w:rPr>
          <w:szCs w:val="28"/>
        </w:rPr>
        <w:t>1.</w:t>
      </w:r>
      <w:r w:rsidRPr="0013001D">
        <w:rPr>
          <w:szCs w:val="28"/>
        </w:rPr>
        <w:t>Затвердити</w:t>
      </w:r>
      <w:r w:rsidR="002865CC">
        <w:rPr>
          <w:szCs w:val="28"/>
        </w:rPr>
        <w:t>:</w:t>
      </w:r>
    </w:p>
    <w:p w:rsidR="00CC1ED4" w:rsidRDefault="002865CC" w:rsidP="00053BCE">
      <w:pPr>
        <w:ind w:firstLine="840"/>
        <w:jc w:val="both"/>
        <w:rPr>
          <w:szCs w:val="28"/>
        </w:rPr>
      </w:pPr>
      <w:r>
        <w:rPr>
          <w:szCs w:val="28"/>
        </w:rPr>
        <w:t>1.1.</w:t>
      </w:r>
      <w:r w:rsidR="00CC1ED4" w:rsidRPr="0013001D">
        <w:rPr>
          <w:szCs w:val="28"/>
        </w:rPr>
        <w:t xml:space="preserve"> Положення </w:t>
      </w:r>
      <w:r>
        <w:rPr>
          <w:szCs w:val="28"/>
        </w:rPr>
        <w:t xml:space="preserve">про проведення конкурсу на посаду директора Комунальної установи «Новоселицький інклюзивно-ресурсний центр» Новоселицької міської ради </w:t>
      </w:r>
      <w:r w:rsidR="00934730">
        <w:rPr>
          <w:szCs w:val="28"/>
        </w:rPr>
        <w:t xml:space="preserve">Чернівецького району </w:t>
      </w:r>
      <w:r>
        <w:rPr>
          <w:szCs w:val="28"/>
        </w:rPr>
        <w:t xml:space="preserve">Чернівецької області </w:t>
      </w:r>
      <w:r w:rsidR="00CC1ED4" w:rsidRPr="0013001D">
        <w:rPr>
          <w:szCs w:val="28"/>
        </w:rPr>
        <w:t>(додається).</w:t>
      </w:r>
    </w:p>
    <w:p w:rsidR="002865CC" w:rsidRDefault="002865CC" w:rsidP="00053BCE">
      <w:pPr>
        <w:ind w:firstLine="840"/>
        <w:jc w:val="both"/>
        <w:rPr>
          <w:szCs w:val="28"/>
        </w:rPr>
      </w:pPr>
      <w:r>
        <w:rPr>
          <w:szCs w:val="28"/>
        </w:rPr>
        <w:t xml:space="preserve">1.2. Положення про проведення конкурсу на посади педагогічних працівників Комунальної установи «Новоселицький інклюзивно-ресурсний центр» Новоселицької міської ради </w:t>
      </w:r>
      <w:r w:rsidR="00934730">
        <w:rPr>
          <w:szCs w:val="28"/>
        </w:rPr>
        <w:t xml:space="preserve">Чернівецького району </w:t>
      </w:r>
      <w:r>
        <w:rPr>
          <w:szCs w:val="28"/>
        </w:rPr>
        <w:t xml:space="preserve">Чернівецької області </w:t>
      </w:r>
      <w:r w:rsidRPr="0013001D">
        <w:rPr>
          <w:szCs w:val="28"/>
        </w:rPr>
        <w:t>(додається).</w:t>
      </w:r>
    </w:p>
    <w:p w:rsidR="00CC1ED4" w:rsidRPr="0013001D" w:rsidRDefault="00CC1ED4" w:rsidP="00CC1ED4">
      <w:pPr>
        <w:ind w:firstLine="840"/>
        <w:jc w:val="both"/>
        <w:rPr>
          <w:szCs w:val="28"/>
        </w:rPr>
      </w:pPr>
    </w:p>
    <w:p w:rsidR="003C0047" w:rsidRPr="003C0047" w:rsidRDefault="003C0047" w:rsidP="003C0047">
      <w:pPr>
        <w:tabs>
          <w:tab w:val="left" w:pos="1134"/>
        </w:tabs>
        <w:ind w:firstLine="708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C0047">
        <w:rPr>
          <w:szCs w:val="28"/>
          <w:lang w:eastAsia="ru-RU"/>
        </w:rPr>
        <w:t>Контроль за виконанням даного рішення покласти на постійну комісію з гуманітарних питань та соціального захисту населення.</w:t>
      </w:r>
    </w:p>
    <w:p w:rsidR="00CC1ED4" w:rsidRPr="0013001D" w:rsidRDefault="00CC1ED4" w:rsidP="00CC1ED4">
      <w:pPr>
        <w:ind w:firstLine="840"/>
        <w:jc w:val="both"/>
        <w:rPr>
          <w:szCs w:val="28"/>
        </w:rPr>
      </w:pPr>
    </w:p>
    <w:p w:rsidR="00CC1ED4" w:rsidRPr="0013001D" w:rsidRDefault="00CC1ED4" w:rsidP="00CC1ED4">
      <w:pPr>
        <w:jc w:val="both"/>
        <w:rPr>
          <w:szCs w:val="28"/>
        </w:rPr>
      </w:pPr>
    </w:p>
    <w:p w:rsidR="00CC1ED4" w:rsidRDefault="00CC1ED4" w:rsidP="00CC1ED4">
      <w:pPr>
        <w:jc w:val="both"/>
        <w:rPr>
          <w:szCs w:val="28"/>
        </w:rPr>
      </w:pPr>
    </w:p>
    <w:p w:rsidR="003B43FB" w:rsidRPr="00CC1ED4" w:rsidRDefault="00CC1ED4" w:rsidP="00CC1ED4">
      <w:pPr>
        <w:jc w:val="both"/>
        <w:rPr>
          <w:b/>
        </w:rPr>
      </w:pPr>
      <w:r w:rsidRPr="00CC1ED4">
        <w:rPr>
          <w:b/>
          <w:szCs w:val="28"/>
        </w:rPr>
        <w:t xml:space="preserve">Міський голова </w:t>
      </w:r>
      <w:r w:rsidRPr="00CC1ED4">
        <w:rPr>
          <w:b/>
          <w:szCs w:val="28"/>
        </w:rPr>
        <w:tab/>
      </w:r>
      <w:r w:rsidRPr="00CC1ED4">
        <w:rPr>
          <w:b/>
          <w:szCs w:val="28"/>
        </w:rPr>
        <w:tab/>
      </w:r>
      <w:r w:rsidR="00E47124">
        <w:rPr>
          <w:b/>
          <w:szCs w:val="28"/>
        </w:rPr>
        <w:t xml:space="preserve">                   </w:t>
      </w:r>
      <w:r w:rsidRPr="00CC1ED4">
        <w:rPr>
          <w:b/>
          <w:szCs w:val="28"/>
        </w:rPr>
        <w:tab/>
        <w:t xml:space="preserve">Марія  НІКОРИЧ </w:t>
      </w:r>
    </w:p>
    <w:p w:rsidR="00E97691" w:rsidRDefault="00E97691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341D8" w:rsidRDefault="003341D8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341D8" w:rsidRDefault="003341D8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74AAD" w:rsidTr="00A906C6">
        <w:tc>
          <w:tcPr>
            <w:tcW w:w="3115" w:type="dxa"/>
          </w:tcPr>
          <w:p w:rsidR="00074AAD" w:rsidRDefault="00074AAD" w:rsidP="00A906C6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74AAD" w:rsidRDefault="00074AAD" w:rsidP="00A906C6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74AAD" w:rsidRDefault="00074AAD" w:rsidP="00A906C6">
            <w:pPr>
              <w:rPr>
                <w:b/>
                <w:sz w:val="24"/>
                <w:szCs w:val="24"/>
              </w:rPr>
            </w:pPr>
          </w:p>
          <w:p w:rsidR="00074AAD" w:rsidRDefault="00074AAD" w:rsidP="00A906C6">
            <w:pPr>
              <w:rPr>
                <w:b/>
                <w:sz w:val="24"/>
                <w:szCs w:val="24"/>
              </w:rPr>
            </w:pPr>
          </w:p>
          <w:p w:rsidR="00074AAD" w:rsidRPr="00614F7D" w:rsidRDefault="00074AAD" w:rsidP="00A906C6">
            <w:pPr>
              <w:rPr>
                <w:sz w:val="24"/>
                <w:szCs w:val="24"/>
              </w:rPr>
            </w:pPr>
            <w:r w:rsidRPr="00614F7D">
              <w:rPr>
                <w:b/>
                <w:sz w:val="24"/>
                <w:szCs w:val="24"/>
              </w:rPr>
              <w:lastRenderedPageBreak/>
              <w:t>ЗАТВЕРДЖЕНО</w:t>
            </w:r>
            <w:r w:rsidRPr="00614F7D">
              <w:rPr>
                <w:sz w:val="24"/>
                <w:szCs w:val="24"/>
              </w:rPr>
              <w:t xml:space="preserve">                                                                рішенням ____  сесії Новоселицької </w:t>
            </w:r>
            <w:r>
              <w:rPr>
                <w:sz w:val="24"/>
                <w:szCs w:val="24"/>
              </w:rPr>
              <w:t>місь</w:t>
            </w:r>
            <w:r w:rsidRPr="00614F7D">
              <w:rPr>
                <w:sz w:val="24"/>
                <w:szCs w:val="24"/>
              </w:rPr>
              <w:t xml:space="preserve">кої </w:t>
            </w:r>
            <w:r>
              <w:rPr>
                <w:sz w:val="24"/>
                <w:szCs w:val="24"/>
              </w:rPr>
              <w:t>р</w:t>
            </w:r>
            <w:r w:rsidRPr="00614F7D">
              <w:rPr>
                <w:sz w:val="24"/>
                <w:szCs w:val="24"/>
              </w:rPr>
              <w:t xml:space="preserve">ади  </w:t>
            </w:r>
            <w:r w:rsidRPr="00614F7D">
              <w:rPr>
                <w:sz w:val="24"/>
                <w:szCs w:val="24"/>
                <w:lang w:val="en-US"/>
              </w:rPr>
              <w:t>VIII</w:t>
            </w:r>
            <w:r w:rsidRPr="00614F7D">
              <w:rPr>
                <w:sz w:val="24"/>
                <w:szCs w:val="24"/>
              </w:rPr>
              <w:t xml:space="preserve">  скликання </w:t>
            </w:r>
          </w:p>
          <w:p w:rsidR="00074AAD" w:rsidRPr="00614F7D" w:rsidRDefault="00074AAD" w:rsidP="00A906C6">
            <w:pPr>
              <w:rPr>
                <w:sz w:val="24"/>
                <w:szCs w:val="24"/>
              </w:rPr>
            </w:pPr>
            <w:r w:rsidRPr="00614F7D">
              <w:rPr>
                <w:sz w:val="24"/>
                <w:szCs w:val="24"/>
              </w:rPr>
              <w:t>від _________ року № ___</w:t>
            </w:r>
            <w:r>
              <w:rPr>
                <w:sz w:val="24"/>
                <w:szCs w:val="24"/>
              </w:rPr>
              <w:t>_</w:t>
            </w:r>
          </w:p>
          <w:p w:rsidR="00074AAD" w:rsidRDefault="00074AAD" w:rsidP="00A906C6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074AAD" w:rsidRDefault="00074AAD" w:rsidP="00074AAD">
      <w:pPr>
        <w:spacing w:line="276" w:lineRule="auto"/>
        <w:jc w:val="center"/>
        <w:rPr>
          <w:b/>
          <w:szCs w:val="28"/>
          <w:lang w:eastAsia="ru-RU"/>
        </w:rPr>
      </w:pPr>
    </w:p>
    <w:p w:rsidR="00074AAD" w:rsidRPr="00A70F2C" w:rsidRDefault="00074AAD" w:rsidP="00074AAD">
      <w:pPr>
        <w:spacing w:line="276" w:lineRule="auto"/>
        <w:jc w:val="center"/>
        <w:rPr>
          <w:b/>
          <w:szCs w:val="28"/>
          <w:lang w:eastAsia="ru-RU"/>
        </w:rPr>
      </w:pPr>
    </w:p>
    <w:p w:rsidR="00074AAD" w:rsidRPr="00A70F2C" w:rsidRDefault="00074AAD" w:rsidP="00074AAD">
      <w:pPr>
        <w:spacing w:line="276" w:lineRule="auto"/>
        <w:jc w:val="center"/>
        <w:rPr>
          <w:b/>
          <w:szCs w:val="28"/>
          <w:lang w:eastAsia="ru-RU"/>
        </w:rPr>
      </w:pPr>
      <w:r w:rsidRPr="00A70F2C">
        <w:rPr>
          <w:b/>
          <w:szCs w:val="28"/>
          <w:lang w:eastAsia="ru-RU"/>
        </w:rPr>
        <w:t>ПОЛОЖЕННЯ</w:t>
      </w:r>
    </w:p>
    <w:p w:rsidR="00074AAD" w:rsidRPr="00A70F2C" w:rsidRDefault="00074AAD" w:rsidP="00074AAD">
      <w:pPr>
        <w:spacing w:line="276" w:lineRule="auto"/>
        <w:jc w:val="center"/>
        <w:rPr>
          <w:b/>
          <w:szCs w:val="28"/>
          <w:lang w:eastAsia="ru-RU"/>
        </w:rPr>
      </w:pPr>
      <w:r w:rsidRPr="00A70F2C">
        <w:rPr>
          <w:b/>
          <w:szCs w:val="28"/>
          <w:lang w:eastAsia="ru-RU"/>
        </w:rPr>
        <w:t>про проведення конкурсу на посад</w:t>
      </w:r>
      <w:r>
        <w:rPr>
          <w:b/>
          <w:szCs w:val="28"/>
          <w:lang w:eastAsia="ru-RU"/>
        </w:rPr>
        <w:t>у директора</w:t>
      </w:r>
    </w:p>
    <w:p w:rsidR="00074AAD" w:rsidRDefault="00074AAD" w:rsidP="00074AAD">
      <w:pPr>
        <w:spacing w:line="276" w:lineRule="auto"/>
        <w:jc w:val="center"/>
        <w:rPr>
          <w:b/>
          <w:szCs w:val="28"/>
          <w:lang w:eastAsia="ru-RU"/>
        </w:rPr>
      </w:pPr>
      <w:r w:rsidRPr="00A70F2C">
        <w:rPr>
          <w:b/>
          <w:szCs w:val="28"/>
          <w:lang w:eastAsia="ru-RU"/>
        </w:rPr>
        <w:t>КУ «Новоселицький інклюзивно-ресурсний центр»</w:t>
      </w:r>
    </w:p>
    <w:p w:rsidR="00074AAD" w:rsidRPr="00A70F2C" w:rsidRDefault="00074AAD" w:rsidP="00074AAD">
      <w:pPr>
        <w:spacing w:line="276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Новоселицької міської ради Чернівецького району Чернівецької області</w:t>
      </w:r>
    </w:p>
    <w:p w:rsidR="00074AAD" w:rsidRDefault="00074AAD" w:rsidP="00074AAD">
      <w:pPr>
        <w:spacing w:line="276" w:lineRule="auto"/>
        <w:jc w:val="center"/>
        <w:rPr>
          <w:b/>
          <w:szCs w:val="28"/>
          <w:lang w:eastAsia="ru-RU"/>
        </w:rPr>
      </w:pPr>
    </w:p>
    <w:p w:rsidR="00074AAD" w:rsidRPr="00A70F2C" w:rsidRDefault="00074AAD" w:rsidP="00074AAD">
      <w:pPr>
        <w:spacing w:line="276" w:lineRule="auto"/>
        <w:jc w:val="center"/>
        <w:rPr>
          <w:b/>
          <w:szCs w:val="28"/>
          <w:lang w:eastAsia="ru-RU"/>
        </w:rPr>
      </w:pPr>
    </w:p>
    <w:p w:rsidR="00074AAD" w:rsidRDefault="00074AAD" w:rsidP="00074AAD">
      <w:pPr>
        <w:spacing w:line="276" w:lineRule="auto"/>
        <w:jc w:val="center"/>
        <w:rPr>
          <w:b/>
          <w:szCs w:val="28"/>
          <w:lang w:eastAsia="ru-RU"/>
        </w:rPr>
      </w:pPr>
      <w:r w:rsidRPr="00A70F2C">
        <w:rPr>
          <w:b/>
          <w:szCs w:val="28"/>
          <w:lang w:eastAsia="ru-RU"/>
        </w:rPr>
        <w:t>І. ЗАГАЛЬНІ ПОЛОЖЕННЯ</w:t>
      </w:r>
    </w:p>
    <w:p w:rsidR="00074AAD" w:rsidRPr="00B100A2" w:rsidRDefault="00074AAD" w:rsidP="00074AAD">
      <w:pPr>
        <w:spacing w:line="276" w:lineRule="auto"/>
        <w:jc w:val="center"/>
        <w:rPr>
          <w:b/>
          <w:szCs w:val="28"/>
          <w:lang w:eastAsia="ru-RU"/>
        </w:rPr>
      </w:pPr>
    </w:p>
    <w:p w:rsidR="00074AAD" w:rsidRPr="00A70F2C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1.1. Це </w:t>
      </w:r>
      <w:r>
        <w:rPr>
          <w:szCs w:val="28"/>
          <w:lang w:eastAsia="ru-RU"/>
        </w:rPr>
        <w:t>П</w:t>
      </w:r>
      <w:r w:rsidRPr="00A70F2C">
        <w:rPr>
          <w:szCs w:val="28"/>
          <w:lang w:eastAsia="ru-RU"/>
        </w:rPr>
        <w:t xml:space="preserve">оложення </w:t>
      </w:r>
      <w:r>
        <w:rPr>
          <w:szCs w:val="28"/>
          <w:lang w:eastAsia="ru-RU"/>
        </w:rPr>
        <w:t xml:space="preserve">про проведення конкурсу на посаду директора КУ «Новоселицький інклюзивно-ресурсний центр» Новоселицької міської ради Чернівецького району Чернівецької області (далі – Положення) </w:t>
      </w:r>
      <w:r w:rsidRPr="00A70F2C">
        <w:rPr>
          <w:szCs w:val="28"/>
          <w:lang w:eastAsia="ru-RU"/>
        </w:rPr>
        <w:t xml:space="preserve">визначає механізм проведення конкурсу напосаду директора </w:t>
      </w:r>
      <w:r>
        <w:rPr>
          <w:szCs w:val="28"/>
          <w:lang w:eastAsia="ru-RU"/>
        </w:rPr>
        <w:t xml:space="preserve">Комунальної установи «Новоселицький </w:t>
      </w:r>
      <w:r w:rsidRPr="00A70F2C">
        <w:rPr>
          <w:szCs w:val="28"/>
          <w:lang w:eastAsia="ru-RU"/>
        </w:rPr>
        <w:t>інклюзивно-ресурсн</w:t>
      </w:r>
      <w:r>
        <w:rPr>
          <w:szCs w:val="28"/>
          <w:lang w:eastAsia="ru-RU"/>
        </w:rPr>
        <w:t xml:space="preserve">ий </w:t>
      </w:r>
      <w:r w:rsidRPr="00A70F2C">
        <w:rPr>
          <w:szCs w:val="28"/>
          <w:lang w:eastAsia="ru-RU"/>
        </w:rPr>
        <w:t xml:space="preserve"> центр</w:t>
      </w:r>
      <w:r>
        <w:rPr>
          <w:szCs w:val="28"/>
          <w:lang w:eastAsia="ru-RU"/>
        </w:rPr>
        <w:t>» Новоселицької міської ради Чернівецького району Чернівецької області (далі – Центру)</w:t>
      </w:r>
      <w:r w:rsidRPr="00A70F2C">
        <w:rPr>
          <w:szCs w:val="28"/>
          <w:lang w:eastAsia="ru-RU"/>
        </w:rPr>
        <w:t>.</w:t>
      </w:r>
    </w:p>
    <w:p w:rsidR="00074AAD" w:rsidRDefault="00074AAD" w:rsidP="00074AA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Pr="00A70F2C">
        <w:rPr>
          <w:szCs w:val="28"/>
          <w:lang w:eastAsia="ru-RU"/>
        </w:rPr>
        <w:t>2.</w:t>
      </w:r>
      <w:r w:rsidRPr="00485940">
        <w:rPr>
          <w:szCs w:val="28"/>
          <w:lang w:eastAsia="ru-RU"/>
        </w:rPr>
        <w:t>Директором</w:t>
      </w:r>
      <w:r>
        <w:rPr>
          <w:szCs w:val="28"/>
          <w:lang w:eastAsia="ru-RU"/>
        </w:rPr>
        <w:t xml:space="preserve">  </w:t>
      </w:r>
      <w:r w:rsidRPr="00485940">
        <w:rPr>
          <w:szCs w:val="28"/>
          <w:lang w:eastAsia="ru-RU"/>
        </w:rPr>
        <w:t>Центр</w:t>
      </w:r>
      <w:r>
        <w:rPr>
          <w:szCs w:val="28"/>
          <w:lang w:eastAsia="ru-RU"/>
        </w:rPr>
        <w:t xml:space="preserve">у </w:t>
      </w:r>
      <w:r w:rsidRPr="00485940">
        <w:rPr>
          <w:szCs w:val="28"/>
          <w:lang w:eastAsia="ru-RU"/>
        </w:rPr>
        <w:t>може бути особа, яка є громадянином України, вільно володіє державною мовою, має вищу педагогічну освіту ступеня не нижче магістра</w:t>
      </w:r>
      <w:r>
        <w:rPr>
          <w:szCs w:val="28"/>
          <w:lang w:eastAsia="ru-RU"/>
        </w:rPr>
        <w:t xml:space="preserve"> за спеціальностями «Психологія» або «Спеціальна освіта»</w:t>
      </w:r>
      <w:r w:rsidRPr="00485940">
        <w:rPr>
          <w:szCs w:val="28"/>
          <w:lang w:eastAsia="ru-RU"/>
        </w:rPr>
        <w:t>, стаж педагогічної роботи не менш</w:t>
      </w:r>
      <w:r>
        <w:rPr>
          <w:szCs w:val="28"/>
          <w:lang w:eastAsia="ru-RU"/>
        </w:rPr>
        <w:t>е</w:t>
      </w:r>
      <w:r w:rsidRPr="00485940">
        <w:rPr>
          <w:szCs w:val="28"/>
          <w:lang w:eastAsia="ru-RU"/>
        </w:rPr>
        <w:t xml:space="preserve"> як п’ять років та яка пройшла конкурсний відбір і визнана переможцем конкурсу</w:t>
      </w:r>
      <w:r>
        <w:rPr>
          <w:szCs w:val="28"/>
          <w:lang w:eastAsia="ru-RU"/>
        </w:rPr>
        <w:t>.</w:t>
      </w:r>
    </w:p>
    <w:p w:rsidR="00074AAD" w:rsidRPr="00A9522F" w:rsidRDefault="00074AAD" w:rsidP="00074AA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Pr="00A9522F">
        <w:rPr>
          <w:szCs w:val="28"/>
          <w:lang w:eastAsia="ru-RU"/>
        </w:rPr>
        <w:t>Директор інклюзивно-ресурсного центру призначається на посаду</w:t>
      </w:r>
    </w:p>
    <w:p w:rsidR="00074AAD" w:rsidRDefault="00074AAD" w:rsidP="00074AAD">
      <w:pPr>
        <w:jc w:val="both"/>
        <w:rPr>
          <w:szCs w:val="28"/>
          <w:lang w:eastAsia="ru-RU"/>
        </w:rPr>
      </w:pPr>
      <w:r w:rsidRPr="00A9522F">
        <w:rPr>
          <w:szCs w:val="28"/>
          <w:lang w:eastAsia="ru-RU"/>
        </w:rPr>
        <w:t>строком на три роки на конкурсній основі засновником або уповноваженим ним</w:t>
      </w:r>
      <w:r>
        <w:rPr>
          <w:szCs w:val="28"/>
          <w:lang w:eastAsia="ru-RU"/>
        </w:rPr>
        <w:t xml:space="preserve"> </w:t>
      </w:r>
      <w:r w:rsidRPr="00A9522F">
        <w:rPr>
          <w:szCs w:val="28"/>
          <w:lang w:eastAsia="ru-RU"/>
        </w:rPr>
        <w:t>органом (посадовою особою) (далі - засновник).</w:t>
      </w:r>
    </w:p>
    <w:p w:rsidR="00074AAD" w:rsidRPr="00A70F2C" w:rsidRDefault="00074AAD" w:rsidP="00074AAD">
      <w:pPr>
        <w:ind w:firstLine="708"/>
        <w:jc w:val="both"/>
        <w:rPr>
          <w:szCs w:val="28"/>
          <w:lang w:eastAsia="uk-UA"/>
        </w:rPr>
      </w:pPr>
      <w:r>
        <w:rPr>
          <w:szCs w:val="28"/>
          <w:lang w:eastAsia="ru-RU"/>
        </w:rPr>
        <w:t>1</w:t>
      </w:r>
      <w:r w:rsidRPr="00A70F2C">
        <w:rPr>
          <w:szCs w:val="28"/>
          <w:lang w:eastAsia="uk-UA"/>
        </w:rPr>
        <w:t>.</w:t>
      </w:r>
      <w:r>
        <w:rPr>
          <w:szCs w:val="28"/>
          <w:lang w:eastAsia="uk-UA"/>
        </w:rPr>
        <w:t>4</w:t>
      </w:r>
      <w:r w:rsidRPr="00A70F2C">
        <w:rPr>
          <w:szCs w:val="28"/>
          <w:lang w:eastAsia="uk-UA"/>
        </w:rPr>
        <w:t>. Конкурс проводиться з дотриманням принципів:</w:t>
      </w:r>
    </w:p>
    <w:p w:rsidR="00074AAD" w:rsidRPr="00A70F2C" w:rsidRDefault="00074AAD" w:rsidP="00074AAD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 w:rsidRPr="00A70F2C">
        <w:rPr>
          <w:szCs w:val="28"/>
          <w:lang w:eastAsia="uk-UA"/>
        </w:rPr>
        <w:t>- законності;</w:t>
      </w:r>
    </w:p>
    <w:p w:rsidR="00074AAD" w:rsidRPr="00A70F2C" w:rsidRDefault="00074AAD" w:rsidP="00074AAD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 w:rsidRPr="00A70F2C">
        <w:rPr>
          <w:szCs w:val="28"/>
          <w:lang w:eastAsia="uk-UA"/>
        </w:rPr>
        <w:t>- прозорості;</w:t>
      </w:r>
    </w:p>
    <w:p w:rsidR="00074AAD" w:rsidRPr="00A70F2C" w:rsidRDefault="00074AAD" w:rsidP="00074AAD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 w:rsidRPr="00A70F2C">
        <w:rPr>
          <w:szCs w:val="28"/>
          <w:lang w:eastAsia="uk-UA"/>
        </w:rPr>
        <w:t>- забезпечення рівного доступу;</w:t>
      </w:r>
    </w:p>
    <w:p w:rsidR="00074AAD" w:rsidRPr="00A70F2C" w:rsidRDefault="00074AAD" w:rsidP="00074AAD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 w:rsidRPr="00A70F2C">
        <w:rPr>
          <w:szCs w:val="28"/>
          <w:lang w:eastAsia="uk-UA"/>
        </w:rPr>
        <w:t>- недискримінації;</w:t>
      </w:r>
    </w:p>
    <w:p w:rsidR="00074AAD" w:rsidRPr="00A70F2C" w:rsidRDefault="00074AAD" w:rsidP="00074AAD">
      <w:pPr>
        <w:shd w:val="clear" w:color="auto" w:fill="FFFFFF"/>
        <w:tabs>
          <w:tab w:val="left" w:pos="3180"/>
        </w:tabs>
        <w:jc w:val="both"/>
        <w:textAlignment w:val="baseline"/>
        <w:rPr>
          <w:szCs w:val="28"/>
          <w:lang w:eastAsia="uk-UA"/>
        </w:rPr>
      </w:pPr>
      <w:r w:rsidRPr="00A70F2C">
        <w:rPr>
          <w:szCs w:val="28"/>
          <w:lang w:eastAsia="uk-UA"/>
        </w:rPr>
        <w:t>- доброчесності;</w:t>
      </w:r>
      <w:r w:rsidRPr="00A70F2C">
        <w:rPr>
          <w:szCs w:val="28"/>
          <w:lang w:eastAsia="uk-UA"/>
        </w:rPr>
        <w:tab/>
      </w:r>
    </w:p>
    <w:p w:rsidR="00074AAD" w:rsidRDefault="00074AAD" w:rsidP="00074AAD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 w:rsidRPr="00A70F2C">
        <w:rPr>
          <w:szCs w:val="28"/>
          <w:lang w:eastAsia="uk-UA"/>
        </w:rPr>
        <w:t>- надійності та відповідності методів оцінювання.</w:t>
      </w:r>
    </w:p>
    <w:p w:rsidR="00074AAD" w:rsidRPr="00A70F2C" w:rsidRDefault="00074AAD" w:rsidP="00074AAD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ab/>
        <w:t>1.5. Конкурс на посаду директора Центру проводиться при його утворенні, закінченні строку дії контракту з директором або прийнятті рішення щодо припинення (розірвання) контракту з директором.</w:t>
      </w:r>
    </w:p>
    <w:p w:rsidR="00074AAD" w:rsidRPr="00A70F2C" w:rsidRDefault="00074AAD" w:rsidP="00074AAD">
      <w:pPr>
        <w:shd w:val="clear" w:color="auto" w:fill="FFFFFF"/>
        <w:ind w:firstLine="900"/>
        <w:jc w:val="both"/>
        <w:textAlignment w:val="baseline"/>
        <w:rPr>
          <w:szCs w:val="28"/>
          <w:lang w:eastAsia="uk-UA"/>
        </w:rPr>
      </w:pPr>
    </w:p>
    <w:p w:rsidR="00074AAD" w:rsidRPr="00A70F2C" w:rsidRDefault="00074AAD" w:rsidP="00074AAD">
      <w:pPr>
        <w:shd w:val="clear" w:color="auto" w:fill="FFFFFF"/>
        <w:jc w:val="center"/>
        <w:textAlignment w:val="baseline"/>
        <w:rPr>
          <w:b/>
          <w:szCs w:val="28"/>
          <w:lang w:eastAsia="uk-UA"/>
        </w:rPr>
      </w:pPr>
      <w:r w:rsidRPr="00A70F2C">
        <w:rPr>
          <w:b/>
          <w:szCs w:val="28"/>
          <w:lang w:eastAsia="uk-UA"/>
        </w:rPr>
        <w:t>ІІ. ОРГАНІЗАЦІЯ КОНКУРСУ</w:t>
      </w:r>
    </w:p>
    <w:p w:rsidR="00074AAD" w:rsidRPr="00401BE9" w:rsidRDefault="00074AAD" w:rsidP="00074AAD">
      <w:pPr>
        <w:shd w:val="clear" w:color="auto" w:fill="FFFFFF"/>
        <w:ind w:right="-1"/>
        <w:jc w:val="both"/>
        <w:textAlignment w:val="baseline"/>
        <w:rPr>
          <w:color w:val="FF0000"/>
          <w:szCs w:val="28"/>
          <w:lang w:eastAsia="ru-RU"/>
        </w:rPr>
      </w:pPr>
    </w:p>
    <w:p w:rsidR="00074AAD" w:rsidRPr="00A70F2C" w:rsidRDefault="00074AAD" w:rsidP="00074AAD">
      <w:pPr>
        <w:shd w:val="clear" w:color="auto" w:fill="FFFFFF"/>
        <w:ind w:right="-1" w:firstLine="709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2.1. </w:t>
      </w:r>
      <w:r w:rsidRPr="00A70F2C">
        <w:rPr>
          <w:szCs w:val="28"/>
          <w:lang w:eastAsia="ru-RU"/>
        </w:rPr>
        <w:t>Конкурс проводиться поетапно:</w:t>
      </w:r>
    </w:p>
    <w:p w:rsidR="00074AAD" w:rsidRPr="00A70F2C" w:rsidRDefault="00074AAD" w:rsidP="00074AAD">
      <w:pPr>
        <w:shd w:val="clear" w:color="auto" w:fill="FFFFFF"/>
        <w:ind w:right="-1"/>
        <w:jc w:val="both"/>
        <w:textAlignment w:val="baseline"/>
        <w:rPr>
          <w:szCs w:val="28"/>
          <w:lang w:eastAsia="ru-RU"/>
        </w:rPr>
      </w:pPr>
      <w:r w:rsidRPr="00A70F2C">
        <w:rPr>
          <w:szCs w:val="28"/>
          <w:lang w:eastAsia="ru-RU"/>
        </w:rPr>
        <w:t>- прийняття рішення про оголошення конкурсу</w:t>
      </w:r>
      <w:r>
        <w:rPr>
          <w:szCs w:val="28"/>
          <w:lang w:eastAsia="ru-RU"/>
        </w:rPr>
        <w:t xml:space="preserve"> та </w:t>
      </w:r>
      <w:r w:rsidRPr="00A70F2C">
        <w:rPr>
          <w:szCs w:val="28"/>
          <w:lang w:eastAsia="ru-RU"/>
        </w:rPr>
        <w:t>затвердження складу конкурсної  комісії;</w:t>
      </w:r>
    </w:p>
    <w:p w:rsidR="00074AAD" w:rsidRPr="00A70F2C" w:rsidRDefault="00074AAD" w:rsidP="00074AAD">
      <w:pPr>
        <w:shd w:val="clear" w:color="auto" w:fill="FFFFFF"/>
        <w:ind w:right="-1"/>
        <w:jc w:val="both"/>
        <w:textAlignment w:val="baseline"/>
        <w:rPr>
          <w:szCs w:val="28"/>
          <w:lang w:eastAsia="uk-UA"/>
        </w:rPr>
      </w:pPr>
      <w:r w:rsidRPr="00A70F2C">
        <w:rPr>
          <w:szCs w:val="28"/>
          <w:lang w:eastAsia="uk-UA"/>
        </w:rPr>
        <w:lastRenderedPageBreak/>
        <w:t>- оприлюднення о</w:t>
      </w:r>
      <w:r>
        <w:rPr>
          <w:szCs w:val="28"/>
          <w:lang w:eastAsia="uk-UA"/>
        </w:rPr>
        <w:t>голошення про проведення конкурсного відбору в офіційних засобах масової інформації</w:t>
      </w:r>
      <w:r w:rsidRPr="00A70F2C">
        <w:rPr>
          <w:szCs w:val="28"/>
          <w:lang w:eastAsia="uk-UA"/>
        </w:rPr>
        <w:t>;</w:t>
      </w:r>
    </w:p>
    <w:p w:rsidR="00074AAD" w:rsidRDefault="00074AAD" w:rsidP="00074AAD">
      <w:pPr>
        <w:ind w:right="-1"/>
        <w:contextualSpacing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- прийом документів від осіб, які бажають взяти участь у конкурсному відборі;</w:t>
      </w:r>
      <w:bookmarkStart w:id="0" w:name="n35"/>
      <w:bookmarkEnd w:id="0"/>
    </w:p>
    <w:p w:rsidR="00074AAD" w:rsidRPr="00A70F2C" w:rsidRDefault="00074AAD" w:rsidP="00074AAD">
      <w:pPr>
        <w:ind w:right="-1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70F2C">
        <w:rPr>
          <w:szCs w:val="28"/>
          <w:lang w:eastAsia="ru-RU"/>
        </w:rPr>
        <w:t>попередній розгляд поданих документів на відповідність встановленим законодавством вимогам;</w:t>
      </w:r>
      <w:bookmarkStart w:id="1" w:name="n36"/>
      <w:bookmarkEnd w:id="1"/>
    </w:p>
    <w:p w:rsidR="00074AAD" w:rsidRPr="00A70F2C" w:rsidRDefault="00074AAD" w:rsidP="00074AAD">
      <w:pPr>
        <w:ind w:right="-1"/>
        <w:contextualSpacing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- проведення іспиту та визначення його результатів;</w:t>
      </w:r>
    </w:p>
    <w:p w:rsidR="00074AAD" w:rsidRPr="00A70F2C" w:rsidRDefault="00074AAD" w:rsidP="00074AAD">
      <w:pPr>
        <w:contextualSpacing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- проведення співбесіди та визначення її результатів;</w:t>
      </w:r>
    </w:p>
    <w:p w:rsidR="00074AAD" w:rsidRPr="00A70F2C" w:rsidRDefault="00074AAD" w:rsidP="00074AAD">
      <w:pPr>
        <w:contextualSpacing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- визначення переможця конкурсного відбору;</w:t>
      </w:r>
    </w:p>
    <w:p w:rsidR="00074AAD" w:rsidRDefault="00074AAD" w:rsidP="00074AAD">
      <w:pPr>
        <w:shd w:val="clear" w:color="auto" w:fill="FFFFFF"/>
        <w:ind w:right="450"/>
        <w:jc w:val="both"/>
        <w:textAlignment w:val="baseline"/>
        <w:rPr>
          <w:szCs w:val="28"/>
          <w:lang w:eastAsia="ru-RU"/>
        </w:rPr>
      </w:pPr>
      <w:r w:rsidRPr="00A70F2C">
        <w:rPr>
          <w:szCs w:val="28"/>
          <w:lang w:eastAsia="ru-RU"/>
        </w:rPr>
        <w:t>- оприлюднення результатів конкурсу.</w:t>
      </w:r>
    </w:p>
    <w:p w:rsidR="00074AAD" w:rsidRPr="00A70F2C" w:rsidRDefault="00074AAD" w:rsidP="00074AAD">
      <w:pPr>
        <w:shd w:val="clear" w:color="auto" w:fill="FFFFFF"/>
        <w:ind w:right="450"/>
        <w:jc w:val="both"/>
        <w:textAlignment w:val="baseline"/>
        <w:rPr>
          <w:szCs w:val="28"/>
          <w:lang w:eastAsia="ru-RU"/>
        </w:rPr>
      </w:pPr>
    </w:p>
    <w:p w:rsidR="00074AAD" w:rsidRPr="00A70F2C" w:rsidRDefault="00074AAD" w:rsidP="00074AAD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Pr="00A70F2C">
        <w:rPr>
          <w:szCs w:val="28"/>
          <w:lang w:eastAsia="ru-RU"/>
        </w:rPr>
        <w:t xml:space="preserve">. </w:t>
      </w:r>
      <w:r w:rsidRPr="007B44A1">
        <w:rPr>
          <w:szCs w:val="28"/>
          <w:lang w:eastAsia="ru-RU"/>
        </w:rPr>
        <w:t xml:space="preserve">Рішення та оголошення про проведення конкурсного відбору оприлюднюються на веб-сайті </w:t>
      </w:r>
      <w:r>
        <w:rPr>
          <w:szCs w:val="28"/>
          <w:lang w:eastAsia="ru-RU"/>
        </w:rPr>
        <w:t>Засновника</w:t>
      </w:r>
      <w:r w:rsidRPr="007B44A1">
        <w:rPr>
          <w:szCs w:val="28"/>
          <w:lang w:eastAsia="ru-RU"/>
        </w:rPr>
        <w:t xml:space="preserve"> та у засобах масової інформації </w:t>
      </w:r>
      <w:r>
        <w:rPr>
          <w:szCs w:val="28"/>
          <w:lang w:eastAsia="ru-RU"/>
        </w:rPr>
        <w:t xml:space="preserve">не пізніше ніж за один місяць до </w:t>
      </w:r>
      <w:r w:rsidRPr="00A70F2C">
        <w:rPr>
          <w:szCs w:val="28"/>
          <w:lang w:eastAsia="ru-RU"/>
        </w:rPr>
        <w:t>початку проведення конкурсного відбору.</w:t>
      </w:r>
    </w:p>
    <w:p w:rsidR="00074AAD" w:rsidRPr="00A70F2C" w:rsidRDefault="00074AAD" w:rsidP="00074AAD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Pr="00A70F2C">
        <w:rPr>
          <w:szCs w:val="28"/>
          <w:lang w:eastAsia="ru-RU"/>
        </w:rPr>
        <w:t>. Оголошення про проведення конкурсу повинне містити:</w:t>
      </w:r>
    </w:p>
    <w:p w:rsidR="00074AAD" w:rsidRPr="00A70F2C" w:rsidRDefault="00074AAD" w:rsidP="00074AAD">
      <w:pPr>
        <w:contextualSpacing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- найменування і місцезнаходження Центру; </w:t>
      </w:r>
    </w:p>
    <w:p w:rsidR="00074AAD" w:rsidRPr="00A70F2C" w:rsidRDefault="00074AAD" w:rsidP="00074AAD">
      <w:pPr>
        <w:contextualSpacing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- найменування посади та умови оплати праці;</w:t>
      </w:r>
    </w:p>
    <w:p w:rsidR="00074AAD" w:rsidRPr="00A70F2C" w:rsidRDefault="00074AAD" w:rsidP="00074AAD">
      <w:pPr>
        <w:contextualSpacing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- кваліфікаційні вимоги до претендентів на посаду (далі – претенденти); </w:t>
      </w:r>
    </w:p>
    <w:p w:rsidR="00074AAD" w:rsidRPr="00A70F2C" w:rsidRDefault="00074AAD" w:rsidP="00074AAD">
      <w:pPr>
        <w:contextualSpacing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- перелік документів, які необхідно подати для участі в конкурсному відборі та строк їх подання; </w:t>
      </w:r>
    </w:p>
    <w:p w:rsidR="00074AAD" w:rsidRPr="00A70F2C" w:rsidRDefault="00074AAD" w:rsidP="00074AAD">
      <w:pPr>
        <w:contextualSpacing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- дату, місце та етапи проведення конкурсного відбору; </w:t>
      </w:r>
    </w:p>
    <w:p w:rsidR="00074AAD" w:rsidRPr="00A70F2C" w:rsidRDefault="00074AAD" w:rsidP="00074AAD">
      <w:pPr>
        <w:contextualSpacing/>
        <w:jc w:val="both"/>
        <w:rPr>
          <w:szCs w:val="28"/>
          <w:lang w:eastAsia="uk-UA"/>
        </w:rPr>
      </w:pPr>
      <w:r w:rsidRPr="00A70F2C">
        <w:rPr>
          <w:szCs w:val="28"/>
          <w:lang w:eastAsia="ru-RU"/>
        </w:rPr>
        <w:t>- прізвище, ім’я, по батькові, номер телефону та адреса електронної пошти особи, яка надає додаткову інформацію про проведення конкурсного відбору</w:t>
      </w:r>
      <w:r w:rsidRPr="00A70F2C">
        <w:rPr>
          <w:szCs w:val="28"/>
          <w:lang w:eastAsia="uk-UA"/>
        </w:rPr>
        <w:t>.</w:t>
      </w:r>
    </w:p>
    <w:p w:rsidR="00074AAD" w:rsidRPr="00A70F2C" w:rsidRDefault="00074AAD" w:rsidP="00074AAD">
      <w:pPr>
        <w:ind w:firstLine="708"/>
        <w:contextualSpacing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В оголошенні може міститися додаткова інформація, що не суперечить законодавству.</w:t>
      </w:r>
    </w:p>
    <w:p w:rsidR="00074AAD" w:rsidRPr="00A70F2C" w:rsidRDefault="00074AAD" w:rsidP="00074AAD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Pr="00A70F2C">
        <w:rPr>
          <w:szCs w:val="28"/>
          <w:lang w:eastAsia="ru-RU"/>
        </w:rPr>
        <w:t>.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074AAD" w:rsidRPr="00A70F2C" w:rsidRDefault="00074AAD" w:rsidP="00074AAD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Pr="00A70F2C">
        <w:rPr>
          <w:szCs w:val="28"/>
          <w:lang w:eastAsia="ru-RU"/>
        </w:rPr>
        <w:t xml:space="preserve">. Особа, яка виявила бажання взяти участь у конкурсі, подає особисто </w:t>
      </w:r>
      <w:r>
        <w:rPr>
          <w:szCs w:val="28"/>
          <w:lang w:eastAsia="ru-RU"/>
        </w:rPr>
        <w:t xml:space="preserve">або поштою </w:t>
      </w:r>
      <w:r w:rsidRPr="00A70F2C">
        <w:rPr>
          <w:szCs w:val="28"/>
          <w:lang w:eastAsia="ru-RU"/>
        </w:rPr>
        <w:t>такі документи:</w:t>
      </w:r>
    </w:p>
    <w:p w:rsidR="00074AAD" w:rsidRPr="005D3751" w:rsidRDefault="00074AAD" w:rsidP="00074AAD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5D3751">
        <w:rPr>
          <w:szCs w:val="28"/>
          <w:lang w:eastAsia="ru-RU"/>
        </w:rPr>
        <w:t>копію паспорта громадянина України;</w:t>
      </w:r>
    </w:p>
    <w:p w:rsidR="00074AAD" w:rsidRPr="005D3751" w:rsidRDefault="00074AAD" w:rsidP="00074AAD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5D3751">
        <w:rPr>
          <w:szCs w:val="28"/>
          <w:lang w:eastAsia="ru-RU"/>
        </w:rPr>
        <w:t xml:space="preserve">письмову заяву про участь у конкурсі, до якої додається резюме удовільній формі; </w:t>
      </w:r>
    </w:p>
    <w:p w:rsidR="00074AAD" w:rsidRPr="005D3751" w:rsidRDefault="00074AAD" w:rsidP="00074AAD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5D3751">
        <w:rPr>
          <w:szCs w:val="28"/>
          <w:lang w:eastAsia="ru-RU"/>
        </w:rPr>
        <w:t>копію трудової книжки;</w:t>
      </w:r>
    </w:p>
    <w:p w:rsidR="00074AAD" w:rsidRPr="005D3751" w:rsidRDefault="00074AAD" w:rsidP="00074AAD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5D3751">
        <w:rPr>
          <w:szCs w:val="28"/>
          <w:lang w:eastAsia="ru-RU"/>
        </w:rPr>
        <w:t>копію (копії) документа (документів) про освіту із додатками, присвоєннявченого звання, присудження наукового ступеня;</w:t>
      </w:r>
    </w:p>
    <w:p w:rsidR="00074AAD" w:rsidRDefault="00074AAD" w:rsidP="00074AAD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5D3751">
        <w:rPr>
          <w:szCs w:val="28"/>
          <w:lang w:eastAsia="ru-RU"/>
        </w:rPr>
        <w:t xml:space="preserve">письмову згоду на збір та обробку персональних даних (додаток </w:t>
      </w:r>
      <w:r>
        <w:rPr>
          <w:szCs w:val="28"/>
          <w:lang w:eastAsia="ru-RU"/>
        </w:rPr>
        <w:t>1</w:t>
      </w:r>
      <w:r w:rsidRPr="005D3751">
        <w:rPr>
          <w:szCs w:val="28"/>
          <w:lang w:eastAsia="ru-RU"/>
        </w:rPr>
        <w:t>).</w:t>
      </w:r>
    </w:p>
    <w:p w:rsidR="00074AAD" w:rsidRDefault="00074AAD" w:rsidP="00074AAD">
      <w:pPr>
        <w:ind w:firstLine="708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A70F2C">
        <w:rPr>
          <w:szCs w:val="28"/>
          <w:lang w:eastAsia="ru-RU"/>
        </w:rPr>
        <w:t>соба, яка бажає взяти участь у конкурсному відборі, має право додати до заяви про участь у конкурсі інші документи, непередбачені в оголошенні про проведення конкурсу.</w:t>
      </w:r>
    </w:p>
    <w:p w:rsidR="00074AAD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2.6. Прийом та реєстрація документів від претендентів здійснюється</w:t>
      </w:r>
      <w:r w:rsidRPr="00F46C63">
        <w:rPr>
          <w:szCs w:val="28"/>
          <w:lang w:eastAsia="ru-RU"/>
        </w:rPr>
        <w:t xml:space="preserve"> </w:t>
      </w:r>
      <w:r w:rsidRPr="00A9522F">
        <w:rPr>
          <w:szCs w:val="28"/>
          <w:lang w:eastAsia="ru-RU"/>
        </w:rPr>
        <w:t>засновником або уповноваженим ним</w:t>
      </w:r>
      <w:r>
        <w:rPr>
          <w:szCs w:val="28"/>
          <w:lang w:eastAsia="ru-RU"/>
        </w:rPr>
        <w:t xml:space="preserve"> органом.</w:t>
      </w:r>
    </w:p>
    <w:p w:rsidR="00074AAD" w:rsidRPr="00A70F2C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2.7. Уразі надсилання документів поштою, датою подання документів вважається дата, зазначена на поштовому штемпелі.</w:t>
      </w:r>
    </w:p>
    <w:p w:rsidR="00074AAD" w:rsidRDefault="00074AAD" w:rsidP="00074AA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Pr="00A70F2C">
        <w:rPr>
          <w:sz w:val="28"/>
          <w:szCs w:val="28"/>
        </w:rPr>
        <w:t xml:space="preserve">. </w:t>
      </w:r>
      <w:r w:rsidRPr="00193796">
        <w:rPr>
          <w:sz w:val="28"/>
          <w:szCs w:val="28"/>
        </w:rPr>
        <w:t>У разі невідповідності поданих документів встановленим вимогам,</w:t>
      </w:r>
      <w:r>
        <w:rPr>
          <w:sz w:val="28"/>
          <w:szCs w:val="28"/>
        </w:rPr>
        <w:t xml:space="preserve"> </w:t>
      </w:r>
      <w:r w:rsidRPr="00193796">
        <w:rPr>
          <w:sz w:val="28"/>
          <w:szCs w:val="28"/>
        </w:rPr>
        <w:t>претенденти до конкурсного відбору не допускаються, про що їм повідомляється</w:t>
      </w:r>
      <w:r>
        <w:rPr>
          <w:sz w:val="28"/>
          <w:szCs w:val="28"/>
        </w:rPr>
        <w:t xml:space="preserve"> засновником або уповноваженим ним органом.</w:t>
      </w:r>
    </w:p>
    <w:p w:rsidR="00074AAD" w:rsidRDefault="00074AAD" w:rsidP="00074AA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A70F2C">
        <w:rPr>
          <w:sz w:val="28"/>
          <w:szCs w:val="28"/>
        </w:rPr>
        <w:t>Документи, подані після закінчення встановленого строку, не розглядаються та повертаються особам, які їх подали.</w:t>
      </w:r>
    </w:p>
    <w:p w:rsidR="00074AAD" w:rsidRDefault="00074AAD" w:rsidP="00074AAD">
      <w:pPr>
        <w:shd w:val="clear" w:color="auto" w:fill="FFFFFF"/>
        <w:ind w:right="-1" w:firstLine="709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2.10 </w:t>
      </w:r>
      <w:r w:rsidRPr="008D3C6A">
        <w:rPr>
          <w:szCs w:val="28"/>
          <w:lang w:eastAsia="ru-RU"/>
        </w:rPr>
        <w:t>Усі претенденти, які своєчасно подали документи для участі у</w:t>
      </w:r>
      <w:r>
        <w:rPr>
          <w:szCs w:val="28"/>
          <w:lang w:eastAsia="ru-RU"/>
        </w:rPr>
        <w:t xml:space="preserve"> </w:t>
      </w:r>
      <w:r w:rsidRPr="008D3C6A">
        <w:rPr>
          <w:szCs w:val="28"/>
          <w:lang w:eastAsia="ru-RU"/>
        </w:rPr>
        <w:t xml:space="preserve">конкурсі, повідомляються засновником </w:t>
      </w:r>
      <w:r>
        <w:rPr>
          <w:szCs w:val="28"/>
          <w:lang w:eastAsia="ru-RU"/>
        </w:rPr>
        <w:t xml:space="preserve">або уповноваженим органом </w:t>
      </w:r>
      <w:r w:rsidRPr="008D3C6A">
        <w:rPr>
          <w:szCs w:val="28"/>
          <w:lang w:eastAsia="ru-RU"/>
        </w:rPr>
        <w:t>про прийн</w:t>
      </w:r>
      <w:r>
        <w:rPr>
          <w:szCs w:val="28"/>
          <w:lang w:eastAsia="ru-RU"/>
        </w:rPr>
        <w:t>яте рішення щодо їх кандидатур не</w:t>
      </w:r>
      <w:r w:rsidRPr="008D3C6A">
        <w:rPr>
          <w:szCs w:val="28"/>
          <w:lang w:eastAsia="ru-RU"/>
        </w:rPr>
        <w:t xml:space="preserve"> пізніше, ніж протягом </w:t>
      </w:r>
      <w:r>
        <w:rPr>
          <w:szCs w:val="28"/>
          <w:lang w:eastAsia="ru-RU"/>
        </w:rPr>
        <w:t>десяти</w:t>
      </w:r>
      <w:r w:rsidRPr="008D3C6A">
        <w:rPr>
          <w:szCs w:val="28"/>
          <w:lang w:eastAsia="ru-RU"/>
        </w:rPr>
        <w:t xml:space="preserve"> календарних днів з дати закінчення строку</w:t>
      </w:r>
      <w:r>
        <w:rPr>
          <w:szCs w:val="28"/>
          <w:lang w:eastAsia="ru-RU"/>
        </w:rPr>
        <w:t xml:space="preserve"> </w:t>
      </w:r>
      <w:r w:rsidRPr="008D3C6A">
        <w:rPr>
          <w:szCs w:val="28"/>
          <w:lang w:eastAsia="ru-RU"/>
        </w:rPr>
        <w:t>подання документів.</w:t>
      </w:r>
    </w:p>
    <w:p w:rsidR="00074AAD" w:rsidRPr="00A70F2C" w:rsidRDefault="00074AAD" w:rsidP="00074AAD">
      <w:pPr>
        <w:shd w:val="clear" w:color="auto" w:fill="FFFFFF"/>
        <w:ind w:right="-1" w:firstLine="709"/>
        <w:jc w:val="both"/>
        <w:textAlignment w:val="baseline"/>
        <w:rPr>
          <w:szCs w:val="28"/>
          <w:lang w:eastAsia="ru-RU"/>
        </w:rPr>
      </w:pPr>
    </w:p>
    <w:p w:rsidR="00074AAD" w:rsidRPr="00A70F2C" w:rsidRDefault="00074AAD" w:rsidP="00074AAD">
      <w:pPr>
        <w:jc w:val="center"/>
        <w:rPr>
          <w:b/>
          <w:szCs w:val="28"/>
          <w:lang w:eastAsia="ru-RU"/>
        </w:rPr>
      </w:pPr>
      <w:r w:rsidRPr="00A70F2C">
        <w:rPr>
          <w:b/>
          <w:szCs w:val="28"/>
          <w:lang w:eastAsia="ru-RU"/>
        </w:rPr>
        <w:t>ІІІ. ПОВНОВАЖЕННЯ КОНКУРСНОЇ КОМІСІЇ</w:t>
      </w:r>
    </w:p>
    <w:p w:rsidR="00074AAD" w:rsidRPr="00A70F2C" w:rsidRDefault="00074AAD" w:rsidP="00074AAD">
      <w:pPr>
        <w:jc w:val="center"/>
        <w:rPr>
          <w:b/>
          <w:szCs w:val="28"/>
          <w:lang w:eastAsia="ru-RU"/>
        </w:rPr>
      </w:pPr>
    </w:p>
    <w:p w:rsidR="00074AAD" w:rsidRPr="006C51FA" w:rsidRDefault="00074AAD" w:rsidP="00074AAD">
      <w:pPr>
        <w:ind w:firstLine="709"/>
        <w:jc w:val="both"/>
        <w:rPr>
          <w:szCs w:val="28"/>
          <w:lang w:eastAsia="ru-RU"/>
        </w:rPr>
      </w:pPr>
      <w:r w:rsidRPr="00A35BD2">
        <w:rPr>
          <w:szCs w:val="28"/>
          <w:lang w:eastAsia="ru-RU"/>
        </w:rPr>
        <w:t>3.1. Для проведення конкурсу Засновник або уповноважений ним органом утворює конкурсну комісію (далі – Комісія), до складу якої входить не менше 5 осіб.</w:t>
      </w:r>
    </w:p>
    <w:p w:rsidR="00074AAD" w:rsidRDefault="00074AAD" w:rsidP="00074AA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Головою конкурсної комісії може бути голова Новоселицької міської ради, перший заступник Новоселицького міського голови.</w:t>
      </w:r>
    </w:p>
    <w:p w:rsidR="00074AAD" w:rsidRDefault="00074AAD" w:rsidP="00074AAD">
      <w:pPr>
        <w:ind w:firstLine="709"/>
        <w:jc w:val="both"/>
        <w:rPr>
          <w:color w:val="252121"/>
          <w:szCs w:val="28"/>
          <w:shd w:val="clear" w:color="auto" w:fill="F9F9F0"/>
        </w:rPr>
      </w:pPr>
      <w:r>
        <w:rPr>
          <w:szCs w:val="28"/>
          <w:lang w:eastAsia="ru-RU"/>
        </w:rPr>
        <w:t xml:space="preserve">До складу конкурсної комісії також входять начальник відділу освіти Новоселицької міської ради Чернівецького району Чернівецької області, керівники закладів дошкільної та загальної середньої освіти, </w:t>
      </w:r>
      <w:r w:rsidRPr="006A7287">
        <w:rPr>
          <w:color w:val="252121"/>
          <w:szCs w:val="28"/>
          <w:shd w:val="clear" w:color="auto" w:fill="F9F9F0"/>
        </w:rPr>
        <w:t>представники закладів охорони здоров’я, соціального захисту населення міста.</w:t>
      </w:r>
    </w:p>
    <w:p w:rsidR="00074AAD" w:rsidRPr="006575F2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До участі у роботі Комісії можуть бути залучені працівники ресурсного центру підтримки інклюзивної освіти.</w:t>
      </w:r>
    </w:p>
    <w:p w:rsidR="00074AAD" w:rsidRDefault="00074AAD" w:rsidP="00074AAD">
      <w:pPr>
        <w:ind w:firstLine="709"/>
        <w:jc w:val="both"/>
        <w:rPr>
          <w:color w:val="252121"/>
          <w:szCs w:val="28"/>
          <w:shd w:val="clear" w:color="auto" w:fill="F9F9F0"/>
        </w:rPr>
      </w:pPr>
      <w:r>
        <w:rPr>
          <w:color w:val="252121"/>
          <w:szCs w:val="28"/>
          <w:shd w:val="clear" w:color="auto" w:fill="F9F9F0"/>
        </w:rPr>
        <w:t>3.2.Конкурсна комісія є повноважною за умови присутності на її засіданні не менше двох третин від її затвердженого складу. Рішення комісії приймається більшістю голосів, присутніх на засіданні.</w:t>
      </w:r>
    </w:p>
    <w:p w:rsidR="00074AAD" w:rsidRPr="00193796" w:rsidRDefault="00074AAD" w:rsidP="00074AAD">
      <w:pPr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3.3</w:t>
      </w:r>
      <w:r w:rsidRPr="00A70F2C">
        <w:rPr>
          <w:szCs w:val="28"/>
          <w:lang w:eastAsia="uk-UA"/>
        </w:rPr>
        <w:t xml:space="preserve">. </w:t>
      </w:r>
      <w:r w:rsidRPr="00193796">
        <w:rPr>
          <w:szCs w:val="28"/>
          <w:lang w:eastAsia="uk-UA"/>
        </w:rPr>
        <w:t xml:space="preserve">Упродовж двох робочих днів з дня завершення строку подання документів для участі в конкурсі </w:t>
      </w:r>
      <w:r>
        <w:rPr>
          <w:szCs w:val="28"/>
          <w:lang w:eastAsia="uk-UA"/>
        </w:rPr>
        <w:t>К</w:t>
      </w:r>
      <w:r w:rsidRPr="00193796">
        <w:rPr>
          <w:szCs w:val="28"/>
          <w:lang w:eastAsia="uk-UA"/>
        </w:rPr>
        <w:t>омісія:</w:t>
      </w:r>
    </w:p>
    <w:p w:rsidR="00074AAD" w:rsidRPr="00193796" w:rsidRDefault="00074AAD" w:rsidP="00074AAD">
      <w:pPr>
        <w:ind w:firstLine="709"/>
        <w:jc w:val="both"/>
        <w:rPr>
          <w:szCs w:val="28"/>
          <w:lang w:eastAsia="uk-UA"/>
        </w:rPr>
      </w:pPr>
      <w:r w:rsidRPr="00193796">
        <w:rPr>
          <w:szCs w:val="28"/>
          <w:lang w:eastAsia="uk-UA"/>
        </w:rPr>
        <w:t>- перевіряє подані документи на відповідність установленим законодавством вимогам;</w:t>
      </w:r>
    </w:p>
    <w:p w:rsidR="00074AAD" w:rsidRPr="00193796" w:rsidRDefault="00074AAD" w:rsidP="00074AAD">
      <w:pPr>
        <w:ind w:firstLine="709"/>
        <w:jc w:val="both"/>
        <w:rPr>
          <w:szCs w:val="28"/>
          <w:lang w:eastAsia="uk-UA"/>
        </w:rPr>
      </w:pPr>
      <w:r w:rsidRPr="00193796">
        <w:rPr>
          <w:szCs w:val="28"/>
          <w:lang w:eastAsia="uk-UA"/>
        </w:rPr>
        <w:t>- 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074AAD" w:rsidRDefault="00074AAD" w:rsidP="00074AAD">
      <w:pPr>
        <w:ind w:firstLine="709"/>
        <w:jc w:val="both"/>
        <w:rPr>
          <w:szCs w:val="28"/>
          <w:lang w:eastAsia="uk-UA"/>
        </w:rPr>
      </w:pPr>
      <w:r w:rsidRPr="00193796">
        <w:rPr>
          <w:szCs w:val="28"/>
          <w:lang w:eastAsia="uk-UA"/>
        </w:rPr>
        <w:t xml:space="preserve">- оприлюднює на веб-сайті </w:t>
      </w:r>
      <w:r>
        <w:rPr>
          <w:szCs w:val="28"/>
          <w:lang w:eastAsia="uk-UA"/>
        </w:rPr>
        <w:t>Засновника</w:t>
      </w:r>
      <w:r w:rsidRPr="00193796">
        <w:rPr>
          <w:szCs w:val="28"/>
          <w:lang w:eastAsia="uk-UA"/>
        </w:rPr>
        <w:t xml:space="preserve"> перелік осіб, яких допущено до участі у конкурсному відборі (далі - кандидати).</w:t>
      </w:r>
    </w:p>
    <w:p w:rsidR="00074AAD" w:rsidRDefault="00074AAD" w:rsidP="00074AAD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3.4</w:t>
      </w:r>
      <w:r w:rsidRPr="00A70F2C">
        <w:rPr>
          <w:szCs w:val="28"/>
          <w:lang w:eastAsia="ru-RU"/>
        </w:rPr>
        <w:t xml:space="preserve">. </w:t>
      </w:r>
      <w:r w:rsidRPr="007D102B">
        <w:rPr>
          <w:szCs w:val="28"/>
          <w:lang w:eastAsia="ru-RU"/>
        </w:rPr>
        <w:t xml:space="preserve">Конкурсна комісія є повноважною за умови присутності на її засіданніне менше двох третин від її затвердженого складу. </w:t>
      </w:r>
    </w:p>
    <w:p w:rsidR="00074AAD" w:rsidRPr="007D102B" w:rsidRDefault="00074AAD" w:rsidP="00074AAD">
      <w:pPr>
        <w:ind w:firstLine="708"/>
        <w:jc w:val="both"/>
        <w:rPr>
          <w:szCs w:val="28"/>
          <w:lang w:eastAsia="ru-RU"/>
        </w:rPr>
      </w:pPr>
      <w:r w:rsidRPr="007D102B">
        <w:rPr>
          <w:szCs w:val="28"/>
          <w:lang w:eastAsia="ru-RU"/>
        </w:rPr>
        <w:t>Рішення Комісії приймається</w:t>
      </w:r>
      <w:r>
        <w:rPr>
          <w:szCs w:val="28"/>
          <w:lang w:eastAsia="ru-RU"/>
        </w:rPr>
        <w:t xml:space="preserve"> </w:t>
      </w:r>
      <w:r w:rsidRPr="007D102B">
        <w:rPr>
          <w:szCs w:val="28"/>
          <w:lang w:eastAsia="ru-RU"/>
        </w:rPr>
        <w:t>більшістю голосів, присутніх на засіданні.У разі рівного розподілу голосів вирішальним є голос голови конкурсної комісії.</w:t>
      </w:r>
    </w:p>
    <w:p w:rsidR="00074AAD" w:rsidRPr="007D102B" w:rsidRDefault="00074AAD" w:rsidP="00074AAD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3.5. </w:t>
      </w:r>
      <w:r w:rsidRPr="007D102B">
        <w:rPr>
          <w:szCs w:val="28"/>
          <w:lang w:eastAsia="ru-RU"/>
        </w:rPr>
        <w:t xml:space="preserve">Рішення </w:t>
      </w:r>
      <w:r>
        <w:rPr>
          <w:szCs w:val="28"/>
          <w:lang w:eastAsia="ru-RU"/>
        </w:rPr>
        <w:t>К</w:t>
      </w:r>
      <w:r w:rsidRPr="007D102B">
        <w:rPr>
          <w:szCs w:val="28"/>
          <w:lang w:eastAsia="ru-RU"/>
        </w:rPr>
        <w:t>омісії оформлюються протоколами, які підписуються усіма присутніми</w:t>
      </w:r>
      <w:r>
        <w:rPr>
          <w:szCs w:val="28"/>
          <w:lang w:eastAsia="ru-RU"/>
        </w:rPr>
        <w:t xml:space="preserve"> її </w:t>
      </w:r>
      <w:r w:rsidRPr="007D102B">
        <w:rPr>
          <w:szCs w:val="28"/>
          <w:lang w:eastAsia="ru-RU"/>
        </w:rPr>
        <w:t>членами</w:t>
      </w:r>
      <w:r>
        <w:rPr>
          <w:szCs w:val="28"/>
          <w:lang w:eastAsia="ru-RU"/>
        </w:rPr>
        <w:t>.</w:t>
      </w:r>
    </w:p>
    <w:p w:rsidR="00074AAD" w:rsidRPr="00A70F2C" w:rsidRDefault="00074AAD" w:rsidP="00074AAD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3.6. </w:t>
      </w:r>
      <w:r w:rsidRPr="007D102B">
        <w:rPr>
          <w:szCs w:val="28"/>
          <w:lang w:eastAsia="ru-RU"/>
        </w:rPr>
        <w:t>К</w:t>
      </w:r>
      <w:r>
        <w:rPr>
          <w:szCs w:val="28"/>
          <w:lang w:eastAsia="ru-RU"/>
        </w:rPr>
        <w:t>о</w:t>
      </w:r>
      <w:r w:rsidRPr="007D102B">
        <w:rPr>
          <w:szCs w:val="28"/>
          <w:lang w:eastAsia="ru-RU"/>
        </w:rPr>
        <w:t xml:space="preserve">місія та її члени діють на засадах неупередженості, об’єктивності, незалежності, недискримінації, відкритості, прозорості. Не </w:t>
      </w:r>
      <w:r w:rsidRPr="007D102B">
        <w:rPr>
          <w:szCs w:val="28"/>
          <w:lang w:eastAsia="ru-RU"/>
        </w:rPr>
        <w:lastRenderedPageBreak/>
        <w:t xml:space="preserve">допускається будь-яке втручання в діяльність </w:t>
      </w:r>
      <w:r>
        <w:rPr>
          <w:szCs w:val="28"/>
          <w:lang w:eastAsia="ru-RU"/>
        </w:rPr>
        <w:t>К</w:t>
      </w:r>
      <w:r w:rsidRPr="007D102B">
        <w:rPr>
          <w:szCs w:val="28"/>
          <w:lang w:eastAsia="ru-RU"/>
        </w:rPr>
        <w:t>омісії, тиск на членів комісії та учасників конкурсу, зокрема з боку засновника, його представників.</w:t>
      </w:r>
    </w:p>
    <w:p w:rsidR="00074AAD" w:rsidRDefault="00074AAD" w:rsidP="00074AAD">
      <w:pPr>
        <w:jc w:val="center"/>
        <w:rPr>
          <w:b/>
          <w:szCs w:val="28"/>
          <w:lang w:eastAsia="ru-RU"/>
        </w:rPr>
      </w:pPr>
    </w:p>
    <w:p w:rsidR="00074AAD" w:rsidRPr="00A70F2C" w:rsidRDefault="00074AAD" w:rsidP="00074AAD">
      <w:pPr>
        <w:jc w:val="center"/>
        <w:rPr>
          <w:b/>
          <w:szCs w:val="28"/>
          <w:lang w:eastAsia="ru-RU"/>
        </w:rPr>
      </w:pPr>
      <w:r w:rsidRPr="00A70F2C">
        <w:rPr>
          <w:b/>
          <w:szCs w:val="28"/>
          <w:lang w:eastAsia="ru-RU"/>
        </w:rPr>
        <w:t>І</w:t>
      </w:r>
      <w:r w:rsidRPr="00A70F2C">
        <w:rPr>
          <w:b/>
          <w:szCs w:val="28"/>
          <w:lang w:val="en-US" w:eastAsia="ru-RU"/>
        </w:rPr>
        <w:t>V</w:t>
      </w:r>
      <w:r w:rsidRPr="00A70F2C">
        <w:rPr>
          <w:b/>
          <w:szCs w:val="28"/>
          <w:lang w:val="ru-RU" w:eastAsia="ru-RU"/>
        </w:rPr>
        <w:t xml:space="preserve">. </w:t>
      </w:r>
      <w:r w:rsidRPr="00A70F2C">
        <w:rPr>
          <w:b/>
          <w:szCs w:val="28"/>
          <w:lang w:eastAsia="ru-RU"/>
        </w:rPr>
        <w:t>ПРОВЕДЕННЯ КОНКУРСУ</w:t>
      </w:r>
    </w:p>
    <w:p w:rsidR="00074AAD" w:rsidRPr="00A70F2C" w:rsidRDefault="00074AAD" w:rsidP="00074AAD">
      <w:pPr>
        <w:contextualSpacing/>
        <w:jc w:val="both"/>
        <w:rPr>
          <w:szCs w:val="28"/>
          <w:lang w:eastAsia="ru-RU"/>
        </w:rPr>
      </w:pPr>
    </w:p>
    <w:p w:rsidR="00074AAD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4.1. </w:t>
      </w:r>
      <w:r w:rsidRPr="00C84E04">
        <w:rPr>
          <w:szCs w:val="28"/>
          <w:lang w:eastAsia="ru-RU"/>
        </w:rPr>
        <w:t>Конкурс передбачає складання кваліфікаційного іспиту та проведення</w:t>
      </w:r>
      <w:r>
        <w:rPr>
          <w:szCs w:val="28"/>
          <w:lang w:eastAsia="ru-RU"/>
        </w:rPr>
        <w:t xml:space="preserve"> </w:t>
      </w:r>
      <w:r w:rsidRPr="00C84E04">
        <w:rPr>
          <w:szCs w:val="28"/>
          <w:lang w:eastAsia="ru-RU"/>
        </w:rPr>
        <w:t xml:space="preserve">співбесіди. </w:t>
      </w:r>
    </w:p>
    <w:p w:rsidR="00074AAD" w:rsidRPr="00C84E04" w:rsidRDefault="00074AAD" w:rsidP="00074AA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4.2. </w:t>
      </w:r>
      <w:r w:rsidRPr="00C84E04">
        <w:rPr>
          <w:szCs w:val="28"/>
          <w:lang w:eastAsia="ru-RU"/>
        </w:rPr>
        <w:t>Кваліфікаційний іспит може проводитися за напрямами:</w:t>
      </w:r>
    </w:p>
    <w:p w:rsidR="00074AAD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C84E04">
        <w:rPr>
          <w:szCs w:val="28"/>
          <w:lang w:eastAsia="ru-RU"/>
        </w:rPr>
        <w:t xml:space="preserve">знання законодавства у сфері освіти дітей з особливими освітнімипотребами; </w:t>
      </w:r>
    </w:p>
    <w:p w:rsidR="00074AAD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C84E04">
        <w:rPr>
          <w:szCs w:val="28"/>
          <w:lang w:eastAsia="ru-RU"/>
        </w:rPr>
        <w:t>знання основ спеціальної педагогіки;</w:t>
      </w:r>
    </w:p>
    <w:p w:rsidR="00074AAD" w:rsidRPr="00C84E04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C84E04">
        <w:rPr>
          <w:szCs w:val="28"/>
          <w:lang w:eastAsia="ru-RU"/>
        </w:rPr>
        <w:t>знання основ управління діяльністю інклюзивно-ресурсного центру.</w:t>
      </w:r>
    </w:p>
    <w:p w:rsidR="00074AAD" w:rsidRPr="00A70F2C" w:rsidRDefault="00074AAD" w:rsidP="00074AAD">
      <w:pPr>
        <w:ind w:firstLine="709"/>
        <w:jc w:val="both"/>
        <w:rPr>
          <w:szCs w:val="28"/>
          <w:lang w:eastAsia="ru-RU"/>
        </w:rPr>
      </w:pPr>
      <w:r w:rsidRPr="00C84E04">
        <w:rPr>
          <w:szCs w:val="28"/>
          <w:lang w:eastAsia="ru-RU"/>
        </w:rPr>
        <w:t xml:space="preserve">Орієнтовний </w:t>
      </w:r>
      <w:r>
        <w:rPr>
          <w:szCs w:val="28"/>
          <w:lang w:eastAsia="ru-RU"/>
        </w:rPr>
        <w:t>п</w:t>
      </w:r>
      <w:r w:rsidRPr="00C84E04">
        <w:rPr>
          <w:szCs w:val="28"/>
          <w:lang w:eastAsia="ru-RU"/>
        </w:rPr>
        <w:t xml:space="preserve">ерелік питань для проведення іспиту зазначений у додатку </w:t>
      </w:r>
      <w:r>
        <w:rPr>
          <w:szCs w:val="28"/>
          <w:lang w:eastAsia="ru-RU"/>
        </w:rPr>
        <w:t>2 цього П</w:t>
      </w:r>
      <w:r w:rsidRPr="00C84E04">
        <w:rPr>
          <w:szCs w:val="28"/>
          <w:lang w:eastAsia="ru-RU"/>
        </w:rPr>
        <w:t xml:space="preserve">оложення. </w:t>
      </w:r>
    </w:p>
    <w:p w:rsidR="00074AAD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4.3. Іспит складається з </w:t>
      </w:r>
      <w:r>
        <w:rPr>
          <w:szCs w:val="28"/>
          <w:lang w:eastAsia="ru-RU"/>
        </w:rPr>
        <w:t>6</w:t>
      </w:r>
      <w:r w:rsidRPr="00A70F2C">
        <w:rPr>
          <w:szCs w:val="28"/>
          <w:lang w:eastAsia="ru-RU"/>
        </w:rPr>
        <w:t xml:space="preserve"> питань - по 2 питання за напрямами, визначеними у пункті 4.2. Положення. </w:t>
      </w:r>
    </w:p>
    <w:p w:rsidR="00074AAD" w:rsidRPr="00A70F2C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Загальний час для проведення іспиту повинен становити не більш, як </w:t>
      </w:r>
      <w:r>
        <w:rPr>
          <w:szCs w:val="28"/>
          <w:lang w:eastAsia="ru-RU"/>
        </w:rPr>
        <w:t>1 год 20</w:t>
      </w:r>
      <w:r w:rsidRPr="00A70F2C">
        <w:rPr>
          <w:szCs w:val="28"/>
          <w:lang w:eastAsia="ru-RU"/>
        </w:rPr>
        <w:t xml:space="preserve"> хвилин.</w:t>
      </w:r>
    </w:p>
    <w:p w:rsidR="00074AAD" w:rsidRPr="00A70F2C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4.4. Для визначення результатів іспиту використовується така система:</w:t>
      </w:r>
    </w:p>
    <w:p w:rsidR="00074AAD" w:rsidRPr="00A70F2C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70F2C">
        <w:rPr>
          <w:szCs w:val="28"/>
          <w:lang w:eastAsia="ru-RU"/>
        </w:rPr>
        <w:t>2 бали виставляються кандидатам, які в повному обсязі розкрили суть питання;</w:t>
      </w:r>
    </w:p>
    <w:p w:rsidR="00074AAD" w:rsidRPr="00A70F2C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70F2C">
        <w:rPr>
          <w:szCs w:val="28"/>
          <w:lang w:eastAsia="ru-RU"/>
        </w:rPr>
        <w:t>1 бал виставляється кандидатам, які розкрили питання фрагментарно;</w:t>
      </w:r>
    </w:p>
    <w:p w:rsidR="00074AAD" w:rsidRPr="00A70F2C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70F2C">
        <w:rPr>
          <w:szCs w:val="28"/>
          <w:lang w:eastAsia="ru-RU"/>
        </w:rPr>
        <w:t>0 балів виставляється кандидатам, які не відповіли на питання.</w:t>
      </w:r>
    </w:p>
    <w:p w:rsidR="00074AAD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4.5. Члени Комісії визначають результати письмового іспиту згідно з пунктом 4.4. цього Положення і виставляють бали у спільну відомість (додаток </w:t>
      </w:r>
      <w:r>
        <w:rPr>
          <w:szCs w:val="28"/>
          <w:lang w:eastAsia="ru-RU"/>
        </w:rPr>
        <w:t>3</w:t>
      </w:r>
      <w:r w:rsidRPr="00A70F2C">
        <w:rPr>
          <w:szCs w:val="28"/>
          <w:lang w:eastAsia="ru-RU"/>
        </w:rPr>
        <w:t>).</w:t>
      </w:r>
    </w:p>
    <w:p w:rsidR="00074AAD" w:rsidRPr="008D3C6A" w:rsidRDefault="00074AAD" w:rsidP="00074AA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4.6. </w:t>
      </w:r>
      <w:r w:rsidRPr="008D3C6A">
        <w:rPr>
          <w:szCs w:val="28"/>
          <w:lang w:eastAsia="ru-RU"/>
        </w:rPr>
        <w:t>Кандидати, які за результатами іспиту набрали 6 балів, допускаються</w:t>
      </w:r>
      <w:r>
        <w:rPr>
          <w:szCs w:val="28"/>
          <w:lang w:eastAsia="ru-RU"/>
        </w:rPr>
        <w:t xml:space="preserve"> </w:t>
      </w:r>
      <w:r w:rsidRPr="008D3C6A">
        <w:rPr>
          <w:szCs w:val="28"/>
          <w:lang w:eastAsia="ru-RU"/>
        </w:rPr>
        <w:t>до співбесіди.</w:t>
      </w:r>
    </w:p>
    <w:p w:rsidR="00074AAD" w:rsidRDefault="00074AAD" w:rsidP="00074AA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4.7.</w:t>
      </w:r>
      <w:r w:rsidRPr="008D3C6A">
        <w:rPr>
          <w:szCs w:val="28"/>
          <w:lang w:eastAsia="ru-RU"/>
        </w:rPr>
        <w:t xml:space="preserve"> Співбесіда проводиться з метою оцінки відповідності досвіду,</w:t>
      </w:r>
      <w:r>
        <w:rPr>
          <w:szCs w:val="28"/>
          <w:lang w:eastAsia="ru-RU"/>
        </w:rPr>
        <w:t xml:space="preserve"> </w:t>
      </w:r>
      <w:r w:rsidRPr="008D3C6A">
        <w:rPr>
          <w:szCs w:val="28"/>
          <w:lang w:eastAsia="ru-RU"/>
        </w:rPr>
        <w:t>досягнень, компетенції, особистих якостей вимогам до професійної</w:t>
      </w:r>
      <w:r>
        <w:rPr>
          <w:szCs w:val="28"/>
          <w:lang w:eastAsia="ru-RU"/>
        </w:rPr>
        <w:t xml:space="preserve"> </w:t>
      </w:r>
      <w:r w:rsidRPr="008D3C6A">
        <w:rPr>
          <w:szCs w:val="28"/>
          <w:lang w:eastAsia="ru-RU"/>
        </w:rPr>
        <w:t>компетентності кандидата та до відповідних посадових обов’язків.</w:t>
      </w:r>
    </w:p>
    <w:p w:rsidR="00074AAD" w:rsidRDefault="00074AAD" w:rsidP="00074AAD">
      <w:pPr>
        <w:ind w:firstLine="709"/>
        <w:jc w:val="both"/>
        <w:rPr>
          <w:szCs w:val="28"/>
          <w:lang w:eastAsia="ru-RU"/>
        </w:rPr>
      </w:pPr>
      <w:r w:rsidRPr="008D3C6A">
        <w:rPr>
          <w:szCs w:val="28"/>
          <w:lang w:eastAsia="ru-RU"/>
        </w:rPr>
        <w:t>Під час співбесіди не ставляться запитання щодо політичних поглядів,</w:t>
      </w:r>
      <w:r>
        <w:rPr>
          <w:szCs w:val="28"/>
          <w:lang w:eastAsia="ru-RU"/>
        </w:rPr>
        <w:t xml:space="preserve"> </w:t>
      </w:r>
      <w:r w:rsidRPr="008D3C6A">
        <w:rPr>
          <w:szCs w:val="28"/>
          <w:lang w:eastAsia="ru-RU"/>
        </w:rPr>
        <w:t>релігії, етнічного походження, матеріального становища, соціального походження</w:t>
      </w:r>
      <w:r>
        <w:rPr>
          <w:szCs w:val="28"/>
          <w:lang w:eastAsia="ru-RU"/>
        </w:rPr>
        <w:t xml:space="preserve"> </w:t>
      </w:r>
      <w:r w:rsidRPr="008D3C6A">
        <w:rPr>
          <w:szCs w:val="28"/>
          <w:lang w:eastAsia="ru-RU"/>
        </w:rPr>
        <w:t>або питання, які можуть бути розцінені як дискримінаційні.</w:t>
      </w:r>
    </w:p>
    <w:p w:rsidR="00074AAD" w:rsidRPr="008D3C6A" w:rsidRDefault="00074AAD" w:rsidP="00074AAD">
      <w:pPr>
        <w:ind w:firstLine="709"/>
        <w:jc w:val="both"/>
        <w:rPr>
          <w:szCs w:val="28"/>
          <w:lang w:eastAsia="ru-RU"/>
        </w:rPr>
      </w:pPr>
      <w:r w:rsidRPr="008D3C6A">
        <w:rPr>
          <w:szCs w:val="28"/>
          <w:lang w:eastAsia="ru-RU"/>
        </w:rPr>
        <w:t>Перелік вимог, відповідно до яких проводиться співбесіда, визначається</w:t>
      </w:r>
      <w:r>
        <w:rPr>
          <w:szCs w:val="28"/>
          <w:lang w:eastAsia="ru-RU"/>
        </w:rPr>
        <w:t xml:space="preserve"> </w:t>
      </w:r>
      <w:r w:rsidRPr="008D3C6A">
        <w:rPr>
          <w:szCs w:val="28"/>
          <w:lang w:eastAsia="ru-RU"/>
        </w:rPr>
        <w:t>конкурсною комісією згідно з умовами проведення конкурсу.</w:t>
      </w:r>
    </w:p>
    <w:p w:rsidR="00074AAD" w:rsidRPr="008D3C6A" w:rsidRDefault="00074AAD" w:rsidP="00074AA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4.8</w:t>
      </w:r>
      <w:r w:rsidRPr="008D3C6A">
        <w:rPr>
          <w:szCs w:val="28"/>
          <w:lang w:eastAsia="ru-RU"/>
        </w:rPr>
        <w:t>. Для оцінювання кожної окремої вимоги до професійної компетентності</w:t>
      </w:r>
      <w:r>
        <w:rPr>
          <w:szCs w:val="28"/>
          <w:lang w:eastAsia="ru-RU"/>
        </w:rPr>
        <w:t xml:space="preserve"> </w:t>
      </w:r>
      <w:r w:rsidRPr="008D3C6A">
        <w:rPr>
          <w:szCs w:val="28"/>
          <w:lang w:eastAsia="ru-RU"/>
        </w:rPr>
        <w:t>на співбесіді може використовуватись така система:</w:t>
      </w:r>
    </w:p>
    <w:p w:rsidR="00074AAD" w:rsidRPr="008D3C6A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8D3C6A">
        <w:rPr>
          <w:szCs w:val="28"/>
          <w:lang w:eastAsia="ru-RU"/>
        </w:rPr>
        <w:t>2 бали виставляються кандидатам, які відповідають вимогам;</w:t>
      </w:r>
    </w:p>
    <w:p w:rsidR="00074AAD" w:rsidRPr="008D3C6A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8D3C6A">
        <w:rPr>
          <w:szCs w:val="28"/>
          <w:lang w:eastAsia="ru-RU"/>
        </w:rPr>
        <w:t>1 бал виставляється кандидатам, які не повною мірою відповідають</w:t>
      </w:r>
      <w:r>
        <w:rPr>
          <w:szCs w:val="28"/>
          <w:lang w:eastAsia="ru-RU"/>
        </w:rPr>
        <w:t xml:space="preserve"> </w:t>
      </w:r>
      <w:r w:rsidRPr="008D3C6A">
        <w:rPr>
          <w:szCs w:val="28"/>
          <w:lang w:eastAsia="ru-RU"/>
        </w:rPr>
        <w:t>вимогам;</w:t>
      </w:r>
    </w:p>
    <w:p w:rsidR="00074AAD" w:rsidRDefault="00074AAD" w:rsidP="00074A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8D3C6A">
        <w:rPr>
          <w:szCs w:val="28"/>
          <w:lang w:eastAsia="ru-RU"/>
        </w:rPr>
        <w:t>0 балів виставляється кандидатам, які не відповідають вимогам.</w:t>
      </w:r>
    </w:p>
    <w:p w:rsidR="00074AAD" w:rsidRPr="00074AAD" w:rsidRDefault="00074AAD" w:rsidP="00074AAD">
      <w:pPr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4.9. </w:t>
      </w:r>
      <w:r w:rsidRPr="008D3C6A">
        <w:rPr>
          <w:bCs/>
          <w:szCs w:val="28"/>
          <w:lang w:eastAsia="ru-RU"/>
        </w:rPr>
        <w:t>Визначення результатів співбесіди здійснюється кожним членом</w:t>
      </w:r>
      <w:r>
        <w:rPr>
          <w:bCs/>
          <w:szCs w:val="28"/>
          <w:lang w:eastAsia="ru-RU"/>
        </w:rPr>
        <w:t xml:space="preserve"> </w:t>
      </w:r>
      <w:r w:rsidRPr="008D3C6A">
        <w:rPr>
          <w:bCs/>
          <w:szCs w:val="28"/>
          <w:lang w:eastAsia="ru-RU"/>
        </w:rPr>
        <w:t>конкурсної комісії індивідуально та фіксується у відомості про результати</w:t>
      </w:r>
      <w:r>
        <w:rPr>
          <w:bCs/>
          <w:szCs w:val="28"/>
          <w:lang w:eastAsia="ru-RU"/>
        </w:rPr>
        <w:t xml:space="preserve"> </w:t>
      </w:r>
      <w:r w:rsidRPr="008D3C6A">
        <w:rPr>
          <w:bCs/>
          <w:szCs w:val="28"/>
          <w:lang w:eastAsia="ru-RU"/>
        </w:rPr>
        <w:t xml:space="preserve">співбесіди (додаток </w:t>
      </w:r>
      <w:r>
        <w:rPr>
          <w:bCs/>
          <w:szCs w:val="28"/>
          <w:lang w:eastAsia="ru-RU"/>
        </w:rPr>
        <w:t>4).</w:t>
      </w:r>
    </w:p>
    <w:p w:rsidR="00074AAD" w:rsidRPr="008D3C6A" w:rsidRDefault="00074AAD" w:rsidP="00074AAD">
      <w:pPr>
        <w:ind w:firstLine="709"/>
        <w:jc w:val="both"/>
        <w:rPr>
          <w:bCs/>
          <w:szCs w:val="28"/>
          <w:lang w:eastAsia="ru-RU"/>
        </w:rPr>
      </w:pPr>
    </w:p>
    <w:p w:rsidR="00074AAD" w:rsidRPr="00A70F2C" w:rsidRDefault="00074AAD" w:rsidP="00074AAD">
      <w:pPr>
        <w:jc w:val="center"/>
        <w:rPr>
          <w:szCs w:val="28"/>
          <w:lang w:eastAsia="ru-RU"/>
        </w:rPr>
      </w:pPr>
      <w:r w:rsidRPr="00A70F2C">
        <w:rPr>
          <w:b/>
          <w:szCs w:val="28"/>
          <w:lang w:val="en-US" w:eastAsia="ru-RU"/>
        </w:rPr>
        <w:t>V</w:t>
      </w:r>
      <w:r w:rsidRPr="00A70F2C">
        <w:rPr>
          <w:b/>
          <w:szCs w:val="28"/>
          <w:lang w:eastAsia="ru-RU"/>
        </w:rPr>
        <w:t>. ВИЗНАЧЕННЯ ПЕРЕМОЖЦЯ</w:t>
      </w:r>
    </w:p>
    <w:p w:rsidR="00074AAD" w:rsidRPr="00A70F2C" w:rsidRDefault="00074AAD" w:rsidP="00074AAD">
      <w:pPr>
        <w:ind w:firstLine="900"/>
        <w:jc w:val="both"/>
        <w:rPr>
          <w:szCs w:val="28"/>
          <w:lang w:eastAsia="ru-RU"/>
        </w:rPr>
      </w:pPr>
    </w:p>
    <w:p w:rsidR="00074AAD" w:rsidRPr="00A70F2C" w:rsidRDefault="00074AAD" w:rsidP="00074AAD">
      <w:pPr>
        <w:ind w:firstLine="900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5.1. </w:t>
      </w:r>
      <w:r w:rsidRPr="008D3C6A">
        <w:rPr>
          <w:bCs/>
          <w:szCs w:val="28"/>
          <w:lang w:eastAsia="ru-RU"/>
        </w:rPr>
        <w:t>Визначення остаточних результатів конкурсу здійснюється у балах яксереднє арифметичне значення індивідуальних оцінок.</w:t>
      </w:r>
    </w:p>
    <w:p w:rsidR="00074AAD" w:rsidRDefault="00074AAD" w:rsidP="00074AAD">
      <w:pPr>
        <w:ind w:firstLine="900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5.2. </w:t>
      </w:r>
      <w:r w:rsidRPr="00223E9D">
        <w:rPr>
          <w:szCs w:val="28"/>
          <w:lang w:eastAsia="ru-RU"/>
        </w:rPr>
        <w:t>Підсумковий рейтинг кандидатів визначається шляхом додавання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середніх оцінок, проставлених членами конкурсної комісії у зведеній відомості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середніх оцінок за кожну окрему вимогу до професійної компетентності, та іспиту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 xml:space="preserve">на знання законодавства (додаток </w:t>
      </w:r>
      <w:r>
        <w:rPr>
          <w:szCs w:val="28"/>
          <w:lang w:eastAsia="ru-RU"/>
        </w:rPr>
        <w:t>5</w:t>
      </w:r>
      <w:r w:rsidRPr="00223E9D">
        <w:rPr>
          <w:szCs w:val="28"/>
          <w:lang w:eastAsia="ru-RU"/>
        </w:rPr>
        <w:t>).</w:t>
      </w:r>
    </w:p>
    <w:p w:rsidR="00074AAD" w:rsidRPr="00A70F2C" w:rsidRDefault="00074AAD" w:rsidP="00074AAD">
      <w:pPr>
        <w:ind w:firstLine="90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A70F2C">
        <w:rPr>
          <w:szCs w:val="28"/>
          <w:lang w:eastAsia="ru-RU"/>
        </w:rPr>
        <w:t xml:space="preserve">.3. Сума таких оцінок є підсумковим рейтингом кандидата, за допомогою якого визначається переможець конкурсу (додаток </w:t>
      </w:r>
      <w:r>
        <w:rPr>
          <w:szCs w:val="28"/>
          <w:lang w:eastAsia="ru-RU"/>
        </w:rPr>
        <w:t>6</w:t>
      </w:r>
      <w:r w:rsidRPr="00A70F2C">
        <w:rPr>
          <w:szCs w:val="28"/>
          <w:lang w:eastAsia="ru-RU"/>
        </w:rPr>
        <w:t>).</w:t>
      </w:r>
    </w:p>
    <w:p w:rsidR="00074AAD" w:rsidRPr="00A70F2C" w:rsidRDefault="00074AAD" w:rsidP="00074AAD">
      <w:pPr>
        <w:ind w:firstLine="900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5.4. Якщо два і більше кандидатів мають однаковий загальний рейтинг, переможець конкурсу визначається шляхом відкритого голосування членів Комісії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після обговорення професійної компетентності (досвід роботи за фахом,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досягнення в професійній діяльності та інше) таких кандидатів.</w:t>
      </w:r>
    </w:p>
    <w:p w:rsidR="00074AAD" w:rsidRPr="00A70F2C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5.5. </w:t>
      </w:r>
      <w:r w:rsidRPr="00223E9D">
        <w:rPr>
          <w:szCs w:val="28"/>
          <w:lang w:eastAsia="ru-RU"/>
        </w:rPr>
        <w:t>Комісія протягом одного робочого дня після завершення</w:t>
      </w:r>
      <w:r>
        <w:rPr>
          <w:szCs w:val="28"/>
          <w:lang w:eastAsia="ru-RU"/>
        </w:rPr>
        <w:t xml:space="preserve"> конкурсу</w:t>
      </w:r>
      <w:r w:rsidRPr="00223E9D">
        <w:rPr>
          <w:szCs w:val="28"/>
          <w:lang w:eastAsia="ru-RU"/>
        </w:rPr>
        <w:t xml:space="preserve"> надає претендентам та засновнику висновок щодо результатів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конкурсного відбору</w:t>
      </w:r>
      <w:r>
        <w:rPr>
          <w:szCs w:val="28"/>
          <w:lang w:eastAsia="ru-RU"/>
        </w:rPr>
        <w:t>.</w:t>
      </w:r>
    </w:p>
    <w:p w:rsidR="00074AAD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5.6. Кожен претендент може надати обґрунтовані заперечення щодо висновку </w:t>
      </w:r>
      <w:r w:rsidRPr="00223E9D">
        <w:rPr>
          <w:szCs w:val="28"/>
          <w:lang w:eastAsia="ru-RU"/>
        </w:rPr>
        <w:t xml:space="preserve">до </w:t>
      </w:r>
      <w:bookmarkStart w:id="2" w:name="_Hlk62123648"/>
      <w:r w:rsidRPr="00223E9D">
        <w:rPr>
          <w:szCs w:val="28"/>
          <w:lang w:eastAsia="ru-RU"/>
        </w:rPr>
        <w:t>структурного підрозділу з питань діяльності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інклюзивно-ресурсних центрів</w:t>
      </w:r>
      <w:bookmarkEnd w:id="2"/>
      <w:r>
        <w:rPr>
          <w:szCs w:val="28"/>
          <w:lang w:eastAsia="ru-RU"/>
        </w:rPr>
        <w:t xml:space="preserve"> Чернівецької обласної державної адміністрації (далі - </w:t>
      </w:r>
      <w:r w:rsidRPr="00223E9D">
        <w:rPr>
          <w:szCs w:val="28"/>
          <w:lang w:eastAsia="ru-RU"/>
        </w:rPr>
        <w:t>структурного підрозділу з питань діяльності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інклюзивно-ресурсних центрів</w:t>
      </w:r>
      <w:r>
        <w:rPr>
          <w:szCs w:val="28"/>
          <w:lang w:eastAsia="ru-RU"/>
        </w:rPr>
        <w:t>)</w:t>
      </w:r>
      <w:r w:rsidRPr="00223E9D">
        <w:rPr>
          <w:szCs w:val="28"/>
          <w:lang w:eastAsia="ru-RU"/>
        </w:rPr>
        <w:t>, але не пізніше ніж через три робочі дні з дати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його отримання.</w:t>
      </w:r>
    </w:p>
    <w:p w:rsidR="00074AAD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5.7. </w:t>
      </w:r>
      <w:r w:rsidRPr="00223E9D">
        <w:rPr>
          <w:szCs w:val="28"/>
          <w:lang w:eastAsia="ru-RU"/>
        </w:rPr>
        <w:t xml:space="preserve">Після отримання висновку </w:t>
      </w:r>
      <w:r>
        <w:rPr>
          <w:szCs w:val="28"/>
          <w:lang w:eastAsia="ru-RU"/>
        </w:rPr>
        <w:t>З</w:t>
      </w:r>
      <w:r w:rsidRPr="00223E9D">
        <w:rPr>
          <w:szCs w:val="28"/>
          <w:lang w:eastAsia="ru-RU"/>
        </w:rPr>
        <w:t>асновник</w:t>
      </w:r>
      <w:r>
        <w:rPr>
          <w:szCs w:val="28"/>
          <w:lang w:eastAsia="ru-RU"/>
        </w:rPr>
        <w:t>а  або уповноваженого ним органу</w:t>
      </w:r>
      <w:r w:rsidRPr="00223E9D">
        <w:rPr>
          <w:szCs w:val="28"/>
          <w:lang w:eastAsia="ru-RU"/>
        </w:rPr>
        <w:t xml:space="preserve"> надсилає документи до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структурного підрозділу з питань діяльності інклюзивно-ресурсних центрів для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погодження претендента на посаду директора інклюзивно-ресурсного центру. У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разі відповідності вимогам законодавства щодо освітнього рівня, відповідного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стажу роботи претендента та відсутності заперечень від інших претендентів,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структурний підрозділ з питань діяльності інклюзивно-ресурсних центрів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 xml:space="preserve">упродовж 10 днів з моменту отримання висновку від </w:t>
      </w:r>
      <w:r>
        <w:rPr>
          <w:szCs w:val="28"/>
          <w:lang w:eastAsia="ru-RU"/>
        </w:rPr>
        <w:t>З</w:t>
      </w:r>
      <w:r w:rsidRPr="00223E9D">
        <w:rPr>
          <w:szCs w:val="28"/>
          <w:lang w:eastAsia="ru-RU"/>
        </w:rPr>
        <w:t>асновника погоджує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претендента.</w:t>
      </w:r>
    </w:p>
    <w:p w:rsidR="00074AAD" w:rsidRDefault="00074AAD" w:rsidP="00074AAD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5.8 </w:t>
      </w:r>
      <w:r w:rsidRPr="00223E9D">
        <w:rPr>
          <w:szCs w:val="28"/>
          <w:lang w:eastAsia="ru-RU"/>
        </w:rPr>
        <w:t xml:space="preserve">Після погодження кандидатури претендента, </w:t>
      </w:r>
      <w:r>
        <w:rPr>
          <w:szCs w:val="28"/>
          <w:lang w:eastAsia="ru-RU"/>
        </w:rPr>
        <w:t>З</w:t>
      </w:r>
      <w:r w:rsidRPr="00223E9D">
        <w:rPr>
          <w:szCs w:val="28"/>
          <w:lang w:eastAsia="ru-RU"/>
        </w:rPr>
        <w:t xml:space="preserve">асновник </w:t>
      </w:r>
      <w:r>
        <w:rPr>
          <w:szCs w:val="28"/>
          <w:lang w:eastAsia="ru-RU"/>
        </w:rPr>
        <w:t xml:space="preserve">або уповноважений ним орган </w:t>
      </w:r>
      <w:r w:rsidRPr="00223E9D">
        <w:rPr>
          <w:szCs w:val="28"/>
          <w:lang w:eastAsia="ru-RU"/>
        </w:rPr>
        <w:t>укладає з ним</w:t>
      </w:r>
      <w:r>
        <w:rPr>
          <w:szCs w:val="28"/>
          <w:lang w:eastAsia="ru-RU"/>
        </w:rPr>
        <w:t xml:space="preserve"> </w:t>
      </w:r>
      <w:r w:rsidRPr="00223E9D">
        <w:rPr>
          <w:szCs w:val="28"/>
          <w:lang w:eastAsia="ru-RU"/>
        </w:rPr>
        <w:t>контракт</w:t>
      </w:r>
      <w:r>
        <w:rPr>
          <w:szCs w:val="28"/>
          <w:lang w:eastAsia="ru-RU"/>
        </w:rPr>
        <w:t xml:space="preserve"> з</w:t>
      </w:r>
      <w:r w:rsidRPr="00223E9D">
        <w:rPr>
          <w:szCs w:val="28"/>
          <w:lang w:eastAsia="ru-RU"/>
        </w:rPr>
        <w:t xml:space="preserve"> дотриманням вимог законодавства про працю.</w:t>
      </w:r>
    </w:p>
    <w:p w:rsidR="00074AAD" w:rsidRPr="00A70F2C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5.</w:t>
      </w:r>
      <w:r>
        <w:rPr>
          <w:szCs w:val="28"/>
          <w:lang w:eastAsia="ru-RU"/>
        </w:rPr>
        <w:t>9</w:t>
      </w:r>
      <w:r w:rsidRPr="00A70F2C">
        <w:rPr>
          <w:szCs w:val="28"/>
          <w:lang w:eastAsia="ru-RU"/>
        </w:rPr>
        <w:t>. Конкурсний відбір визнається таким, що не відбувся, в разі, коли:</w:t>
      </w:r>
    </w:p>
    <w:p w:rsidR="00074AAD" w:rsidRPr="00A70F2C" w:rsidRDefault="00074AAD" w:rsidP="00074AAD">
      <w:pPr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- відсутні заяви про участь у конкурсному відборі;</w:t>
      </w:r>
    </w:p>
    <w:p w:rsidR="00074AAD" w:rsidRPr="00A70F2C" w:rsidRDefault="00074AAD" w:rsidP="00074AAD">
      <w:pPr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- жоден з претендентів не пройшов конкурсного відбору;</w:t>
      </w:r>
    </w:p>
    <w:p w:rsidR="00074AAD" w:rsidRPr="00A70F2C" w:rsidRDefault="00074AAD" w:rsidP="00074AAD">
      <w:pPr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- конкурсною комісією не визначено переможця.</w:t>
      </w:r>
    </w:p>
    <w:p w:rsidR="00074AAD" w:rsidRPr="00A70F2C" w:rsidRDefault="00074AAD" w:rsidP="00074AAD">
      <w:pPr>
        <w:ind w:firstLine="709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>5.9. Якщо конкурсний відбір не відбувся, рекомендовано проведення повторного конкурсного відбору протягом одного місяця.</w:t>
      </w:r>
    </w:p>
    <w:p w:rsidR="00074AAD" w:rsidRDefault="00074AAD" w:rsidP="00074AAD">
      <w:pPr>
        <w:ind w:firstLine="900"/>
        <w:jc w:val="both"/>
        <w:rPr>
          <w:szCs w:val="28"/>
          <w:lang w:eastAsia="ru-RU"/>
        </w:rPr>
      </w:pPr>
      <w:r w:rsidRPr="00A70F2C">
        <w:rPr>
          <w:szCs w:val="28"/>
          <w:lang w:eastAsia="ru-RU"/>
        </w:rPr>
        <w:t xml:space="preserve">5.10. Результати конкурсного відбору оприлюднюються в місцевих засобах масової інформації та на офіційних веб-сайтах </w:t>
      </w:r>
      <w:r>
        <w:rPr>
          <w:szCs w:val="28"/>
          <w:lang w:eastAsia="ru-RU"/>
        </w:rPr>
        <w:t>Засновника</w:t>
      </w:r>
      <w:r w:rsidRPr="00A70F2C">
        <w:rPr>
          <w:szCs w:val="28"/>
          <w:lang w:eastAsia="ru-RU"/>
        </w:rPr>
        <w:t xml:space="preserve"> не пізніше, ніж через 45 днів з дня оприлюднення оголошення про проведення конкурсу.</w:t>
      </w:r>
    </w:p>
    <w:p w:rsidR="00074AAD" w:rsidRPr="00A70F2C" w:rsidRDefault="00074AAD" w:rsidP="00074AAD">
      <w:pPr>
        <w:ind w:firstLine="900"/>
        <w:jc w:val="both"/>
        <w:rPr>
          <w:szCs w:val="28"/>
          <w:lang w:eastAsia="ru-RU"/>
        </w:rPr>
      </w:pPr>
    </w:p>
    <w:p w:rsidR="00074AAD" w:rsidRDefault="00074AAD" w:rsidP="00074AAD">
      <w:pPr>
        <w:rPr>
          <w:b/>
          <w:bCs/>
          <w:szCs w:val="28"/>
        </w:rPr>
      </w:pPr>
      <w:r w:rsidRPr="006518A9">
        <w:rPr>
          <w:b/>
          <w:bCs/>
          <w:szCs w:val="28"/>
        </w:rPr>
        <w:t>Секретар міської ради</w:t>
      </w:r>
      <w:r w:rsidRPr="006518A9">
        <w:rPr>
          <w:b/>
          <w:bCs/>
          <w:szCs w:val="28"/>
        </w:rPr>
        <w:tab/>
      </w:r>
      <w:r w:rsidRPr="006518A9">
        <w:rPr>
          <w:b/>
          <w:bCs/>
          <w:szCs w:val="28"/>
        </w:rPr>
        <w:tab/>
      </w:r>
      <w:r w:rsidRPr="006518A9">
        <w:rPr>
          <w:b/>
          <w:bCs/>
          <w:szCs w:val="28"/>
        </w:rPr>
        <w:tab/>
      </w:r>
      <w:r w:rsidRPr="006518A9">
        <w:rPr>
          <w:b/>
          <w:bCs/>
          <w:szCs w:val="28"/>
        </w:rPr>
        <w:tab/>
      </w:r>
      <w:r w:rsidRPr="006518A9">
        <w:rPr>
          <w:b/>
          <w:bCs/>
          <w:szCs w:val="28"/>
        </w:rPr>
        <w:tab/>
        <w:t>Ірина МИРОНЕНКО</w:t>
      </w:r>
    </w:p>
    <w:p w:rsidR="00074AAD" w:rsidRDefault="00074AAD" w:rsidP="00074AAD">
      <w:pPr>
        <w:rPr>
          <w:b/>
          <w:bCs/>
          <w:szCs w:val="28"/>
        </w:rPr>
      </w:pPr>
    </w:p>
    <w:p w:rsidR="00074AAD" w:rsidRDefault="00074AAD" w:rsidP="00074AAD">
      <w:pPr>
        <w:rPr>
          <w:b/>
          <w:bCs/>
          <w:szCs w:val="28"/>
        </w:rPr>
      </w:pPr>
    </w:p>
    <w:p w:rsidR="00074AAD" w:rsidRDefault="00074AAD" w:rsidP="00074AAD">
      <w:pPr>
        <w:rPr>
          <w:b/>
          <w:bCs/>
          <w:szCs w:val="28"/>
        </w:rPr>
      </w:pPr>
    </w:p>
    <w:p w:rsidR="00074AAD" w:rsidRDefault="00074AAD" w:rsidP="00074AAD">
      <w:pPr>
        <w:rPr>
          <w:b/>
          <w:bCs/>
          <w:szCs w:val="28"/>
        </w:rPr>
      </w:pPr>
    </w:p>
    <w:p w:rsidR="00074AAD" w:rsidRPr="00614F7D" w:rsidRDefault="00074AAD" w:rsidP="00074AAD">
      <w:pPr>
        <w:tabs>
          <w:tab w:val="left" w:pos="3080"/>
        </w:tabs>
        <w:ind w:left="7513"/>
        <w:rPr>
          <w:szCs w:val="28"/>
        </w:rPr>
      </w:pPr>
      <w:r w:rsidRPr="00614F7D">
        <w:rPr>
          <w:szCs w:val="28"/>
        </w:rPr>
        <w:t>Додаток 1</w:t>
      </w:r>
    </w:p>
    <w:p w:rsidR="00074AAD" w:rsidRPr="00614F7D" w:rsidRDefault="00074AAD" w:rsidP="00074AAD">
      <w:pPr>
        <w:ind w:left="7513"/>
        <w:rPr>
          <w:szCs w:val="28"/>
        </w:rPr>
      </w:pPr>
      <w:r w:rsidRPr="00614F7D">
        <w:rPr>
          <w:szCs w:val="28"/>
        </w:rPr>
        <w:t xml:space="preserve">до Положення </w:t>
      </w:r>
    </w:p>
    <w:p w:rsidR="00074AAD" w:rsidRPr="00614F7D" w:rsidRDefault="00074AAD" w:rsidP="00074AAD">
      <w:pPr>
        <w:tabs>
          <w:tab w:val="left" w:pos="3080"/>
        </w:tabs>
        <w:rPr>
          <w:sz w:val="24"/>
          <w:szCs w:val="24"/>
        </w:rPr>
      </w:pPr>
    </w:p>
    <w:p w:rsidR="00074AAD" w:rsidRPr="00614F7D" w:rsidRDefault="00074AAD" w:rsidP="00074AAD">
      <w:pPr>
        <w:tabs>
          <w:tab w:val="left" w:pos="3080"/>
        </w:tabs>
        <w:jc w:val="center"/>
        <w:rPr>
          <w:sz w:val="24"/>
          <w:szCs w:val="24"/>
        </w:rPr>
      </w:pPr>
      <w:r w:rsidRPr="00614F7D">
        <w:rPr>
          <w:sz w:val="24"/>
          <w:szCs w:val="24"/>
        </w:rPr>
        <w:t>ЗГОДА</w:t>
      </w:r>
    </w:p>
    <w:p w:rsidR="00074AAD" w:rsidRPr="00614F7D" w:rsidRDefault="00074AAD" w:rsidP="00074AAD">
      <w:pPr>
        <w:tabs>
          <w:tab w:val="left" w:pos="3080"/>
        </w:tabs>
        <w:jc w:val="center"/>
        <w:rPr>
          <w:sz w:val="24"/>
          <w:szCs w:val="24"/>
        </w:rPr>
      </w:pPr>
      <w:r w:rsidRPr="00614F7D">
        <w:rPr>
          <w:sz w:val="24"/>
          <w:szCs w:val="24"/>
        </w:rPr>
        <w:t>на обробку персональних даних</w:t>
      </w:r>
    </w:p>
    <w:p w:rsidR="00074AAD" w:rsidRPr="00614F7D" w:rsidRDefault="00074AAD" w:rsidP="00074AAD">
      <w:pPr>
        <w:tabs>
          <w:tab w:val="left" w:pos="3080"/>
        </w:tabs>
        <w:jc w:val="center"/>
        <w:rPr>
          <w:sz w:val="24"/>
          <w:szCs w:val="24"/>
        </w:rPr>
      </w:pPr>
      <w:r w:rsidRPr="00614F7D">
        <w:rPr>
          <w:sz w:val="24"/>
          <w:szCs w:val="24"/>
        </w:rPr>
        <w:t>Я, ______________________</w:t>
      </w:r>
      <w:r>
        <w:rPr>
          <w:sz w:val="24"/>
          <w:szCs w:val="24"/>
        </w:rPr>
        <w:t>______________________________</w:t>
      </w:r>
      <w:r w:rsidRPr="00614F7D">
        <w:rPr>
          <w:sz w:val="24"/>
          <w:szCs w:val="24"/>
        </w:rPr>
        <w:t>_______________________ (прізвище, ім'я, по батькові)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614F7D">
        <w:rPr>
          <w:sz w:val="24"/>
          <w:szCs w:val="24"/>
        </w:rPr>
        <w:t>народилася ___________ 19__ р., документ, що посвідчує особу  (серія___ № _____________________), виданий _______________________________________________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614F7D">
        <w:rPr>
          <w:sz w:val="24"/>
          <w:szCs w:val="24"/>
        </w:rPr>
        <w:t>_____________________________________________________________________________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614F7D">
        <w:rPr>
          <w:sz w:val="24"/>
          <w:szCs w:val="24"/>
        </w:rPr>
        <w:t>відповідно до Закону України "Про захист персональних даних" (далі - Закон) даю згоду на: обробку моїх персональних даних з первинних джерел у такому обсязі: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614F7D">
        <w:rPr>
          <w:sz w:val="24"/>
          <w:szCs w:val="24"/>
        </w:rPr>
        <w:t xml:space="preserve">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 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614F7D">
        <w:rPr>
          <w:sz w:val="24"/>
          <w:szCs w:val="24"/>
        </w:rPr>
        <w:t xml:space="preserve"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пов'язаних із персональними даними (стаття 10 Закону); 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614F7D">
        <w:rPr>
          <w:sz w:val="24"/>
          <w:szCs w:val="24"/>
        </w:rPr>
        <w:t xml:space="preserve">поширення персональних даних, що передбачає дії володільця персональних даних щодо передачі відомостей про фізичну особу (стаття 14 Закону); 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614F7D">
        <w:rPr>
          <w:sz w:val="24"/>
          <w:szCs w:val="24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614F7D">
        <w:rPr>
          <w:sz w:val="24"/>
          <w:szCs w:val="24"/>
        </w:rPr>
        <w:t xml:space="preserve"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 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614F7D">
        <w:rPr>
          <w:sz w:val="24"/>
          <w:szCs w:val="24"/>
        </w:rPr>
        <w:t>_________________________ 20_____ р.                    ______________________________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614F7D">
        <w:rPr>
          <w:sz w:val="24"/>
          <w:szCs w:val="24"/>
        </w:rPr>
        <w:t xml:space="preserve">                                                                                                                  (підпис)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Default="00074AAD" w:rsidP="00074AAD">
      <w:pPr>
        <w:tabs>
          <w:tab w:val="left" w:pos="3080"/>
        </w:tabs>
        <w:jc w:val="center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4F7D">
        <w:rPr>
          <w:szCs w:val="28"/>
        </w:rPr>
        <w:t xml:space="preserve"> </w:t>
      </w:r>
    </w:p>
    <w:p w:rsidR="00074AAD" w:rsidRDefault="00074AAD" w:rsidP="00074AAD">
      <w:pPr>
        <w:tabs>
          <w:tab w:val="left" w:pos="3080"/>
        </w:tabs>
        <w:jc w:val="center"/>
        <w:rPr>
          <w:szCs w:val="28"/>
        </w:rPr>
      </w:pPr>
    </w:p>
    <w:p w:rsidR="00074AAD" w:rsidRPr="00614F7D" w:rsidRDefault="00074AAD" w:rsidP="00074AAD">
      <w:pPr>
        <w:tabs>
          <w:tab w:val="left" w:pos="3080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</w:t>
      </w:r>
      <w:r w:rsidRPr="00614F7D">
        <w:rPr>
          <w:szCs w:val="28"/>
        </w:rPr>
        <w:t xml:space="preserve">Додаток 2 </w:t>
      </w:r>
    </w:p>
    <w:p w:rsidR="00074AAD" w:rsidRPr="00614F7D" w:rsidRDefault="00074AAD" w:rsidP="00074AAD">
      <w:pPr>
        <w:tabs>
          <w:tab w:val="left" w:pos="3080"/>
        </w:tabs>
        <w:jc w:val="right"/>
        <w:rPr>
          <w:szCs w:val="28"/>
        </w:rPr>
      </w:pPr>
      <w:r w:rsidRPr="00614F7D">
        <w:rPr>
          <w:szCs w:val="28"/>
        </w:rPr>
        <w:t>до Положення</w:t>
      </w:r>
    </w:p>
    <w:p w:rsidR="00074AAD" w:rsidRPr="00614F7D" w:rsidRDefault="00074AAD" w:rsidP="00074AAD">
      <w:pPr>
        <w:tabs>
          <w:tab w:val="left" w:pos="3080"/>
        </w:tabs>
        <w:jc w:val="right"/>
        <w:rPr>
          <w:szCs w:val="28"/>
        </w:rPr>
      </w:pPr>
    </w:p>
    <w:p w:rsidR="00074AAD" w:rsidRPr="00614F7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Pr="00614F7D" w:rsidRDefault="00074AAD" w:rsidP="00074AAD">
      <w:pPr>
        <w:tabs>
          <w:tab w:val="left" w:pos="3080"/>
        </w:tabs>
        <w:jc w:val="center"/>
        <w:rPr>
          <w:b/>
          <w:bCs/>
          <w:szCs w:val="28"/>
        </w:rPr>
      </w:pPr>
      <w:r w:rsidRPr="00614F7D">
        <w:rPr>
          <w:b/>
          <w:bCs/>
          <w:szCs w:val="28"/>
        </w:rPr>
        <w:t>Орієнтовний перелік питань для</w:t>
      </w:r>
    </w:p>
    <w:p w:rsidR="00074AAD" w:rsidRPr="00614F7D" w:rsidRDefault="00074AAD" w:rsidP="00074AAD">
      <w:pPr>
        <w:tabs>
          <w:tab w:val="left" w:pos="3080"/>
        </w:tabs>
        <w:jc w:val="center"/>
        <w:rPr>
          <w:b/>
          <w:bCs/>
          <w:szCs w:val="28"/>
        </w:rPr>
      </w:pPr>
      <w:r w:rsidRPr="00614F7D">
        <w:rPr>
          <w:b/>
          <w:bCs/>
          <w:szCs w:val="28"/>
        </w:rPr>
        <w:t>проведення кваліфікаційного іспиту на посаду директора КУ «НІРЦ»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Cs w:val="28"/>
        </w:rPr>
      </w:pP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Міжнародне законодавство у сфері інклюзивної освіти.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Право дітей з особливими освітніми потребами (далі - ООП) на освіту у законах України «Про освіту», «Про загальну середню освіту», «Про дошкільну освіту».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Порядок організації інклюзивного навчання у загальноосвітніх навчальних закладах, затверджений постановою Кабінету Міністрів України від 15 серпня 2011 р. № 872 (зі змінами).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Положення про інклюзивно-ресурсний центр, затверджене постановою Кабінету Міністрів України від 12 липня 2017 р. № 545 (зі змінами).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Положення про ресурсний центр підтримки інклюзивної освіти, затверджене постановою Кабінету Міністрів України від 22.08.2018 № 617.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Сутність та класифікація порушень психофізичного розвитку.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Причини порушень психофізичного розвитку.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Особливості розвитку, навчання та виховання дітей з інтелектуальними порушеннями (легкого, помірного, тяжкого ступенів).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Особливості розвитку, навчання та виховання дітей із затримкою психічного розвитку.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Особливості розвитку, навчання та виховання дітей з порушеннями опорно-рухового апарату.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Особливості розвитку, навчання та виховання дітей з порушеннями слуху (глухих та зі зниженим слухом).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Особливості розвитку, навчання та виховання дітей з порушеннями зору (сліпих та зі зниженим зором).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Особливості розвитку, навчання та виховання дітей з порушеннями мовлення (в т.ч. з дислексією).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Особливості розвитку, навчання та виховання дітей з розладами аутистичного спектра.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Психолого-педагогічна допомога дітям з порушеннями емоційно-вольової сфери.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Психолого-педагогічний супровід дітей зі складними порушеннями розвитку.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Загальна характеристика сучасної системи надання послуг для дітей з особливими освітніми потребами</w:t>
      </w:r>
    </w:p>
    <w:p w:rsidR="00074AAD" w:rsidRPr="00614F7D" w:rsidRDefault="00074AAD" w:rsidP="00074AAD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Cs w:val="28"/>
        </w:rPr>
      </w:pPr>
      <w:r w:rsidRPr="00614F7D">
        <w:rPr>
          <w:szCs w:val="28"/>
        </w:rPr>
        <w:t>Організаційно-правовові засади здійснення фінансово-господарської діяльності та кадрового забезпечення інклюзивно-ресурсного центру.</w:t>
      </w:r>
    </w:p>
    <w:p w:rsidR="00074AAD" w:rsidRPr="00614F7D" w:rsidRDefault="00074AAD" w:rsidP="00074AAD">
      <w:pPr>
        <w:tabs>
          <w:tab w:val="left" w:pos="3080"/>
        </w:tabs>
        <w:jc w:val="both"/>
        <w:rPr>
          <w:szCs w:val="28"/>
        </w:rPr>
      </w:pPr>
    </w:p>
    <w:p w:rsidR="00074AAD" w:rsidRDefault="00074AAD" w:rsidP="00074AAD">
      <w:pPr>
        <w:tabs>
          <w:tab w:val="left" w:pos="3080"/>
        </w:tabs>
        <w:ind w:left="7513"/>
        <w:rPr>
          <w:szCs w:val="28"/>
        </w:rPr>
      </w:pPr>
    </w:p>
    <w:p w:rsidR="00074AAD" w:rsidRDefault="00074AAD" w:rsidP="00074AAD">
      <w:pPr>
        <w:tabs>
          <w:tab w:val="left" w:pos="3080"/>
        </w:tabs>
        <w:ind w:left="7513"/>
        <w:rPr>
          <w:szCs w:val="28"/>
        </w:rPr>
      </w:pPr>
    </w:p>
    <w:p w:rsidR="00074AAD" w:rsidRDefault="00074AAD" w:rsidP="00074AAD">
      <w:pPr>
        <w:tabs>
          <w:tab w:val="left" w:pos="3080"/>
        </w:tabs>
        <w:ind w:left="7513"/>
        <w:rPr>
          <w:szCs w:val="28"/>
        </w:rPr>
      </w:pPr>
    </w:p>
    <w:p w:rsidR="00074AAD" w:rsidRDefault="00074AAD" w:rsidP="00074AAD">
      <w:pPr>
        <w:tabs>
          <w:tab w:val="left" w:pos="3080"/>
        </w:tabs>
        <w:ind w:left="7513"/>
        <w:rPr>
          <w:szCs w:val="28"/>
        </w:rPr>
      </w:pPr>
    </w:p>
    <w:p w:rsidR="00074AAD" w:rsidRPr="00543DE4" w:rsidRDefault="00074AAD" w:rsidP="00074AAD">
      <w:pPr>
        <w:tabs>
          <w:tab w:val="left" w:pos="3080"/>
        </w:tabs>
        <w:ind w:left="7513"/>
        <w:rPr>
          <w:szCs w:val="28"/>
        </w:rPr>
      </w:pPr>
      <w:r w:rsidRPr="00543DE4">
        <w:rPr>
          <w:szCs w:val="28"/>
        </w:rPr>
        <w:lastRenderedPageBreak/>
        <w:t>Додаток 3</w:t>
      </w:r>
    </w:p>
    <w:p w:rsidR="00074AAD" w:rsidRPr="00543DE4" w:rsidRDefault="00074AAD" w:rsidP="00074AAD">
      <w:pPr>
        <w:tabs>
          <w:tab w:val="left" w:pos="3080"/>
        </w:tabs>
        <w:ind w:left="7513"/>
        <w:rPr>
          <w:szCs w:val="28"/>
        </w:rPr>
      </w:pPr>
      <w:r w:rsidRPr="00543DE4">
        <w:rPr>
          <w:szCs w:val="28"/>
        </w:rPr>
        <w:t xml:space="preserve">до Положення </w:t>
      </w:r>
    </w:p>
    <w:p w:rsidR="00074AAD" w:rsidRPr="00900E99" w:rsidRDefault="00074AAD" w:rsidP="00074AAD">
      <w:pPr>
        <w:tabs>
          <w:tab w:val="left" w:pos="3080"/>
        </w:tabs>
        <w:rPr>
          <w:sz w:val="24"/>
          <w:szCs w:val="24"/>
        </w:rPr>
      </w:pPr>
    </w:p>
    <w:p w:rsidR="00074AAD" w:rsidRPr="00900E99" w:rsidRDefault="00074AAD" w:rsidP="00074AAD">
      <w:pPr>
        <w:tabs>
          <w:tab w:val="left" w:pos="3080"/>
        </w:tabs>
        <w:jc w:val="center"/>
        <w:rPr>
          <w:b/>
        </w:rPr>
      </w:pPr>
      <w:r w:rsidRPr="00900E99">
        <w:rPr>
          <w:b/>
        </w:rPr>
        <w:t xml:space="preserve">ВІДОМІСТЬ </w:t>
      </w:r>
    </w:p>
    <w:p w:rsidR="00074AAD" w:rsidRDefault="00074AAD" w:rsidP="00074AAD">
      <w:pPr>
        <w:tabs>
          <w:tab w:val="left" w:pos="3080"/>
        </w:tabs>
        <w:jc w:val="center"/>
        <w:rPr>
          <w:b/>
        </w:rPr>
      </w:pPr>
      <w:r w:rsidRPr="00900E99">
        <w:rPr>
          <w:b/>
        </w:rPr>
        <w:t xml:space="preserve">про результати </w:t>
      </w:r>
      <w:r>
        <w:rPr>
          <w:b/>
        </w:rPr>
        <w:t>іспиту</w:t>
      </w:r>
    </w:p>
    <w:p w:rsidR="00074AAD" w:rsidRDefault="00074AAD" w:rsidP="00074AAD">
      <w:pPr>
        <w:tabs>
          <w:tab w:val="left" w:pos="3080"/>
        </w:tabs>
        <w:jc w:val="center"/>
        <w:rPr>
          <w:b/>
        </w:rPr>
      </w:pPr>
    </w:p>
    <w:tbl>
      <w:tblPr>
        <w:tblW w:w="7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7"/>
        <w:gridCol w:w="1531"/>
        <w:gridCol w:w="1531"/>
        <w:gridCol w:w="1531"/>
        <w:gridCol w:w="1134"/>
      </w:tblGrid>
      <w:tr w:rsidR="00074AAD" w:rsidRPr="00900E99" w:rsidTr="00A906C6">
        <w:trPr>
          <w:trHeight w:hRule="exact" w:val="1659"/>
          <w:jc w:val="center"/>
        </w:trPr>
        <w:tc>
          <w:tcPr>
            <w:tcW w:w="2147" w:type="dxa"/>
            <w:hideMark/>
          </w:tcPr>
          <w:p w:rsidR="00074AAD" w:rsidRPr="00900E99" w:rsidRDefault="00074AAD" w:rsidP="00A906C6">
            <w:pPr>
              <w:jc w:val="center"/>
              <w:rPr>
                <w:rFonts w:eastAsia="Calibri"/>
              </w:rPr>
            </w:pPr>
            <w:r w:rsidRPr="00900E99">
              <w:rPr>
                <w:rFonts w:eastAsia="Calibri"/>
              </w:rPr>
              <w:t>Прізвище, ім'я та по батькові кандидата</w:t>
            </w:r>
          </w:p>
        </w:tc>
        <w:tc>
          <w:tcPr>
            <w:tcW w:w="1531" w:type="dxa"/>
          </w:tcPr>
          <w:p w:rsidR="00074AAD" w:rsidRPr="00900E99" w:rsidRDefault="00074AAD" w:rsidP="00A906C6">
            <w:pPr>
              <w:jc w:val="center"/>
              <w:rPr>
                <w:rFonts w:eastAsia="Calibri"/>
              </w:rPr>
            </w:pPr>
            <w:r w:rsidRPr="00900E99">
              <w:rPr>
                <w:rFonts w:eastAsia="Calibri"/>
                <w:szCs w:val="18"/>
              </w:rPr>
              <w:t xml:space="preserve">знання законодавства у сфері освіти дітей з </w:t>
            </w:r>
            <w:r>
              <w:rPr>
                <w:rFonts w:eastAsia="Calibri"/>
                <w:szCs w:val="18"/>
              </w:rPr>
              <w:t>ООП</w:t>
            </w:r>
            <w:r w:rsidRPr="00900E99">
              <w:rPr>
                <w:rFonts w:eastAsia="Calibri"/>
                <w:szCs w:val="18"/>
              </w:rPr>
              <w:t>;</w:t>
            </w:r>
          </w:p>
        </w:tc>
        <w:tc>
          <w:tcPr>
            <w:tcW w:w="1531" w:type="dxa"/>
          </w:tcPr>
          <w:p w:rsidR="00074AAD" w:rsidRPr="00900E99" w:rsidRDefault="00074AAD" w:rsidP="00A906C6">
            <w:pPr>
              <w:jc w:val="center"/>
              <w:rPr>
                <w:rFonts w:eastAsia="Calibri"/>
              </w:rPr>
            </w:pPr>
            <w:r w:rsidRPr="00900E99">
              <w:rPr>
                <w:rFonts w:eastAsia="Calibri"/>
                <w:szCs w:val="18"/>
              </w:rPr>
              <w:t>знання основ спец</w:t>
            </w:r>
            <w:r>
              <w:rPr>
                <w:rFonts w:eastAsia="Calibri"/>
                <w:szCs w:val="18"/>
              </w:rPr>
              <w:t>.</w:t>
            </w:r>
            <w:r w:rsidRPr="00900E99">
              <w:rPr>
                <w:rFonts w:eastAsia="Calibri"/>
                <w:szCs w:val="18"/>
              </w:rPr>
              <w:t xml:space="preserve"> педагогіки;</w:t>
            </w:r>
          </w:p>
        </w:tc>
        <w:tc>
          <w:tcPr>
            <w:tcW w:w="1531" w:type="dxa"/>
          </w:tcPr>
          <w:p w:rsidR="00074AAD" w:rsidRPr="00900E99" w:rsidRDefault="00074AAD" w:rsidP="00A906C6">
            <w:pPr>
              <w:ind w:left="92"/>
              <w:jc w:val="center"/>
              <w:rPr>
                <w:rFonts w:eastAsia="Calibri"/>
              </w:rPr>
            </w:pPr>
            <w:r w:rsidRPr="00900E99">
              <w:rPr>
                <w:rFonts w:eastAsia="Calibri"/>
                <w:szCs w:val="18"/>
              </w:rPr>
              <w:t xml:space="preserve">знання основ управління діяльністю </w:t>
            </w:r>
            <w:r>
              <w:rPr>
                <w:rFonts w:eastAsia="Calibri"/>
                <w:szCs w:val="18"/>
              </w:rPr>
              <w:t>ІРЦ</w:t>
            </w:r>
          </w:p>
        </w:tc>
        <w:tc>
          <w:tcPr>
            <w:tcW w:w="1134" w:type="dxa"/>
          </w:tcPr>
          <w:p w:rsidR="00074AAD" w:rsidRPr="00900E99" w:rsidRDefault="00074AAD" w:rsidP="00A906C6">
            <w:pPr>
              <w:ind w:left="133"/>
              <w:rPr>
                <w:rFonts w:eastAsia="Calibri"/>
              </w:rPr>
            </w:pPr>
            <w:r w:rsidRPr="00900E99">
              <w:rPr>
                <w:rFonts w:eastAsia="Calibri"/>
              </w:rPr>
              <w:t>Сума балів</w:t>
            </w:r>
          </w:p>
          <w:p w:rsidR="00074AAD" w:rsidRPr="00900E99" w:rsidRDefault="00074AAD" w:rsidP="00A906C6">
            <w:pPr>
              <w:rPr>
                <w:rFonts w:eastAsia="Calibri"/>
              </w:rPr>
            </w:pPr>
          </w:p>
        </w:tc>
      </w:tr>
      <w:tr w:rsidR="00074AAD" w:rsidRPr="00900E99" w:rsidTr="00A906C6">
        <w:trPr>
          <w:trHeight w:val="2088"/>
          <w:jc w:val="center"/>
        </w:trPr>
        <w:tc>
          <w:tcPr>
            <w:tcW w:w="2147" w:type="dxa"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  <w:r w:rsidRPr="00900E99">
              <w:rPr>
                <w:rFonts w:eastAsia="Calibri"/>
                <w:lang w:val="ru-RU"/>
              </w:rPr>
              <w:t>Кандидат № 1</w:t>
            </w:r>
          </w:p>
        </w:tc>
        <w:tc>
          <w:tcPr>
            <w:tcW w:w="1531" w:type="dxa"/>
          </w:tcPr>
          <w:p w:rsidR="00074AAD" w:rsidRPr="00900E99" w:rsidRDefault="00074AAD" w:rsidP="00A906C6">
            <w:pPr>
              <w:ind w:left="189"/>
              <w:rPr>
                <w:rFonts w:eastAsia="Calibri"/>
                <w:lang w:val="ru-RU"/>
              </w:rPr>
            </w:pPr>
          </w:p>
        </w:tc>
        <w:tc>
          <w:tcPr>
            <w:tcW w:w="1531" w:type="dxa"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</w:p>
        </w:tc>
        <w:tc>
          <w:tcPr>
            <w:tcW w:w="1531" w:type="dxa"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</w:p>
        </w:tc>
      </w:tr>
      <w:tr w:rsidR="00074AAD" w:rsidRPr="00900E99" w:rsidTr="00A906C6">
        <w:trPr>
          <w:trHeight w:val="2281"/>
          <w:jc w:val="center"/>
        </w:trPr>
        <w:tc>
          <w:tcPr>
            <w:tcW w:w="2147" w:type="dxa"/>
            <w:hideMark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  <w:r w:rsidRPr="00900E99">
              <w:rPr>
                <w:rFonts w:eastAsia="Calibri"/>
                <w:lang w:val="ru-RU"/>
              </w:rPr>
              <w:t>Кандидат № 2</w:t>
            </w:r>
          </w:p>
        </w:tc>
        <w:tc>
          <w:tcPr>
            <w:tcW w:w="1531" w:type="dxa"/>
          </w:tcPr>
          <w:p w:rsidR="00074AAD" w:rsidRPr="00900E99" w:rsidRDefault="00074AAD" w:rsidP="00A906C6">
            <w:pPr>
              <w:ind w:left="189"/>
              <w:rPr>
                <w:rFonts w:eastAsia="Calibri"/>
                <w:lang w:val="ru-RU"/>
              </w:rPr>
            </w:pPr>
          </w:p>
        </w:tc>
        <w:tc>
          <w:tcPr>
            <w:tcW w:w="1531" w:type="dxa"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</w:p>
        </w:tc>
        <w:tc>
          <w:tcPr>
            <w:tcW w:w="1531" w:type="dxa"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</w:p>
        </w:tc>
      </w:tr>
      <w:tr w:rsidR="00074AAD" w:rsidRPr="00900E99" w:rsidTr="00A906C6">
        <w:trPr>
          <w:trHeight w:val="2281"/>
          <w:jc w:val="center"/>
        </w:trPr>
        <w:tc>
          <w:tcPr>
            <w:tcW w:w="2147" w:type="dxa"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  <w:r w:rsidRPr="00900E99">
              <w:rPr>
                <w:rFonts w:eastAsia="Calibri"/>
                <w:lang w:val="ru-RU"/>
              </w:rPr>
              <w:t>Кандидат № 3</w:t>
            </w:r>
          </w:p>
        </w:tc>
        <w:tc>
          <w:tcPr>
            <w:tcW w:w="1531" w:type="dxa"/>
          </w:tcPr>
          <w:p w:rsidR="00074AAD" w:rsidRPr="00900E99" w:rsidRDefault="00074AAD" w:rsidP="00A906C6">
            <w:pPr>
              <w:ind w:left="189"/>
              <w:rPr>
                <w:rFonts w:eastAsia="Calibri"/>
                <w:lang w:val="ru-RU"/>
              </w:rPr>
            </w:pPr>
          </w:p>
        </w:tc>
        <w:tc>
          <w:tcPr>
            <w:tcW w:w="1531" w:type="dxa"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</w:p>
        </w:tc>
        <w:tc>
          <w:tcPr>
            <w:tcW w:w="1531" w:type="dxa"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vAlign w:val="center"/>
            <w:hideMark/>
          </w:tcPr>
          <w:p w:rsidR="00074AAD" w:rsidRPr="00900E99" w:rsidRDefault="00074AAD" w:rsidP="00A906C6">
            <w:pPr>
              <w:rPr>
                <w:rFonts w:eastAsia="Calibri"/>
                <w:lang w:val="ru-RU"/>
              </w:rPr>
            </w:pPr>
          </w:p>
        </w:tc>
      </w:tr>
    </w:tbl>
    <w:p w:rsidR="00074AAD" w:rsidRPr="00900E99" w:rsidRDefault="00074AAD" w:rsidP="00074AAD">
      <w:pPr>
        <w:tabs>
          <w:tab w:val="left" w:pos="3080"/>
        </w:tabs>
        <w:jc w:val="center"/>
        <w:rPr>
          <w:b/>
          <w:lang w:val="ru-RU"/>
        </w:rPr>
      </w:pP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900E99">
        <w:rPr>
          <w:sz w:val="24"/>
          <w:szCs w:val="24"/>
        </w:rPr>
        <w:t>Голова комісії_______________</w:t>
      </w:r>
      <w:r w:rsidRPr="00900E99">
        <w:rPr>
          <w:sz w:val="24"/>
          <w:szCs w:val="24"/>
        </w:rPr>
        <w:tab/>
      </w:r>
      <w:r w:rsidRPr="00900E99">
        <w:rPr>
          <w:sz w:val="24"/>
          <w:szCs w:val="24"/>
        </w:rPr>
        <w:tab/>
        <w:t>_____________________________</w:t>
      </w:r>
      <w:r w:rsidRPr="00900E99">
        <w:rPr>
          <w:sz w:val="24"/>
          <w:szCs w:val="24"/>
        </w:rPr>
        <w:tab/>
      </w: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900E99">
        <w:rPr>
          <w:sz w:val="24"/>
          <w:szCs w:val="24"/>
        </w:rPr>
        <w:t>(підпис)</w:t>
      </w:r>
      <w:r w:rsidRPr="00900E99">
        <w:rPr>
          <w:sz w:val="24"/>
          <w:szCs w:val="24"/>
        </w:rPr>
        <w:tab/>
      </w:r>
      <w:r w:rsidRPr="00900E99">
        <w:rPr>
          <w:sz w:val="24"/>
          <w:szCs w:val="24"/>
        </w:rPr>
        <w:tab/>
        <w:t xml:space="preserve">(прізвище, ім'я та по батькові)                                            </w:t>
      </w: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900E99">
        <w:rPr>
          <w:sz w:val="24"/>
          <w:szCs w:val="24"/>
        </w:rPr>
        <w:t>Члени    комісії   _______________</w:t>
      </w:r>
      <w:r w:rsidRPr="00900E99">
        <w:rPr>
          <w:sz w:val="24"/>
          <w:szCs w:val="24"/>
        </w:rPr>
        <w:tab/>
        <w:t>_____________________________</w:t>
      </w:r>
      <w:r w:rsidRPr="00900E99">
        <w:rPr>
          <w:sz w:val="24"/>
          <w:szCs w:val="24"/>
        </w:rPr>
        <w:tab/>
      </w: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900E99">
        <w:rPr>
          <w:sz w:val="24"/>
          <w:szCs w:val="24"/>
        </w:rPr>
        <w:t>(підпис)</w:t>
      </w:r>
      <w:r w:rsidRPr="00900E99">
        <w:rPr>
          <w:sz w:val="24"/>
          <w:szCs w:val="24"/>
        </w:rPr>
        <w:tab/>
        <w:t xml:space="preserve">(прізвище, ім'я та по батькові)   </w:t>
      </w: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900E99">
        <w:rPr>
          <w:sz w:val="24"/>
          <w:szCs w:val="24"/>
        </w:rPr>
        <w:t>_______________</w:t>
      </w:r>
      <w:r w:rsidRPr="00900E99">
        <w:rPr>
          <w:sz w:val="24"/>
          <w:szCs w:val="24"/>
        </w:rPr>
        <w:tab/>
        <w:t>_____________________________</w:t>
      </w:r>
      <w:r w:rsidRPr="00900E99">
        <w:rPr>
          <w:sz w:val="24"/>
          <w:szCs w:val="24"/>
        </w:rPr>
        <w:tab/>
      </w: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900E99">
        <w:rPr>
          <w:sz w:val="24"/>
          <w:szCs w:val="24"/>
        </w:rPr>
        <w:t xml:space="preserve">                                   (підпис)</w:t>
      </w:r>
      <w:r w:rsidRPr="00900E99">
        <w:rPr>
          <w:sz w:val="24"/>
          <w:szCs w:val="24"/>
        </w:rPr>
        <w:tab/>
        <w:t xml:space="preserve">                      (прізвище, ім'я та по батькові)      </w:t>
      </w: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900E99">
        <w:rPr>
          <w:sz w:val="24"/>
          <w:szCs w:val="24"/>
        </w:rPr>
        <w:t>_______________</w:t>
      </w:r>
      <w:r w:rsidRPr="00900E99">
        <w:rPr>
          <w:sz w:val="24"/>
          <w:szCs w:val="24"/>
        </w:rPr>
        <w:tab/>
        <w:t>_____________________________</w:t>
      </w:r>
      <w:r w:rsidRPr="00900E99">
        <w:rPr>
          <w:sz w:val="24"/>
          <w:szCs w:val="24"/>
        </w:rPr>
        <w:tab/>
      </w: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900E99">
        <w:rPr>
          <w:sz w:val="24"/>
          <w:szCs w:val="24"/>
        </w:rPr>
        <w:t xml:space="preserve">                                   (підпис)</w:t>
      </w:r>
      <w:r w:rsidRPr="00900E99">
        <w:rPr>
          <w:sz w:val="24"/>
          <w:szCs w:val="24"/>
        </w:rPr>
        <w:tab/>
        <w:t xml:space="preserve">                      (прізвище, ім'я та по батькові)     </w:t>
      </w: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</w:p>
    <w:p w:rsidR="00074AAD" w:rsidRPr="00900E99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900E99">
        <w:rPr>
          <w:sz w:val="24"/>
          <w:szCs w:val="24"/>
        </w:rPr>
        <w:t>_______________</w:t>
      </w:r>
      <w:r w:rsidRPr="00900E99">
        <w:rPr>
          <w:sz w:val="24"/>
          <w:szCs w:val="24"/>
        </w:rPr>
        <w:tab/>
        <w:t>_____________________________</w:t>
      </w:r>
      <w:r w:rsidRPr="00900E99">
        <w:rPr>
          <w:sz w:val="24"/>
          <w:szCs w:val="24"/>
        </w:rPr>
        <w:tab/>
      </w: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  <w:sectPr w:rsidR="00074AAD" w:rsidSect="00B100A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900E99">
        <w:rPr>
          <w:sz w:val="24"/>
          <w:szCs w:val="24"/>
        </w:rPr>
        <w:t xml:space="preserve">                                    (підпис)</w:t>
      </w:r>
      <w:r w:rsidRPr="00900E99">
        <w:rPr>
          <w:sz w:val="24"/>
          <w:szCs w:val="24"/>
        </w:rPr>
        <w:tab/>
        <w:t xml:space="preserve">                      (прізвище, ім'я та по батькові)      </w:t>
      </w:r>
    </w:p>
    <w:p w:rsidR="00074AAD" w:rsidRPr="00DE7081" w:rsidRDefault="00074AAD" w:rsidP="00074AAD">
      <w:pPr>
        <w:ind w:left="11907"/>
        <w:rPr>
          <w:szCs w:val="28"/>
          <w:lang w:eastAsia="ru-RU"/>
        </w:rPr>
      </w:pPr>
      <w:r w:rsidRPr="00DE7081">
        <w:rPr>
          <w:szCs w:val="28"/>
          <w:lang w:eastAsia="ru-RU"/>
        </w:rPr>
        <w:lastRenderedPageBreak/>
        <w:t xml:space="preserve">Додаток </w:t>
      </w:r>
      <w:r>
        <w:rPr>
          <w:szCs w:val="28"/>
          <w:lang w:eastAsia="ru-RU"/>
        </w:rPr>
        <w:t>4</w:t>
      </w:r>
    </w:p>
    <w:p w:rsidR="00074AAD" w:rsidRPr="00DE7081" w:rsidRDefault="00074AAD" w:rsidP="00074AAD">
      <w:pPr>
        <w:ind w:left="11907"/>
        <w:rPr>
          <w:szCs w:val="28"/>
          <w:lang w:eastAsia="ru-RU"/>
        </w:rPr>
      </w:pPr>
      <w:r>
        <w:rPr>
          <w:szCs w:val="28"/>
          <w:lang w:eastAsia="ru-RU"/>
        </w:rPr>
        <w:t xml:space="preserve">до </w:t>
      </w:r>
      <w:r w:rsidRPr="00DE7081">
        <w:rPr>
          <w:szCs w:val="28"/>
          <w:lang w:eastAsia="ru-RU"/>
        </w:rPr>
        <w:t xml:space="preserve">Положення  </w:t>
      </w:r>
    </w:p>
    <w:p w:rsidR="00074AAD" w:rsidRPr="00DE7081" w:rsidRDefault="00074AAD" w:rsidP="00074AAD">
      <w:pPr>
        <w:widowControl w:val="0"/>
        <w:spacing w:before="191" w:line="368" w:lineRule="exact"/>
        <w:ind w:left="345" w:right="225"/>
        <w:jc w:val="center"/>
        <w:outlineLvl w:val="0"/>
        <w:rPr>
          <w:b/>
          <w:bCs/>
          <w:sz w:val="32"/>
          <w:szCs w:val="32"/>
        </w:rPr>
      </w:pPr>
      <w:r w:rsidRPr="00DE7081">
        <w:rPr>
          <w:b/>
          <w:bCs/>
          <w:sz w:val="32"/>
          <w:szCs w:val="32"/>
        </w:rPr>
        <w:t>ВІДОМІСТЬ</w:t>
      </w:r>
    </w:p>
    <w:p w:rsidR="00074AAD" w:rsidRDefault="00074AAD" w:rsidP="00074AAD">
      <w:pPr>
        <w:widowControl w:val="0"/>
        <w:spacing w:line="368" w:lineRule="exact"/>
        <w:ind w:left="344" w:right="225"/>
        <w:jc w:val="center"/>
        <w:rPr>
          <w:b/>
          <w:sz w:val="32"/>
        </w:rPr>
      </w:pPr>
      <w:r w:rsidRPr="00DE7081">
        <w:rPr>
          <w:b/>
          <w:sz w:val="32"/>
        </w:rPr>
        <w:t>про результати співбесіди</w:t>
      </w:r>
    </w:p>
    <w:p w:rsidR="00074AAD" w:rsidRPr="00DE7081" w:rsidRDefault="00074AAD" w:rsidP="00074AAD">
      <w:pPr>
        <w:widowControl w:val="0"/>
        <w:spacing w:line="368" w:lineRule="exact"/>
        <w:ind w:left="344" w:right="225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</w:t>
      </w:r>
    </w:p>
    <w:p w:rsidR="00074AAD" w:rsidRPr="00DE7081" w:rsidRDefault="00074AAD" w:rsidP="00074AAD">
      <w:pPr>
        <w:widowControl w:val="0"/>
        <w:spacing w:before="225" w:after="8"/>
        <w:ind w:left="346" w:right="225"/>
        <w:jc w:val="center"/>
        <w:rPr>
          <w:sz w:val="24"/>
        </w:rPr>
      </w:pPr>
      <w:r w:rsidRPr="00DE7081">
        <w:rPr>
          <w:sz w:val="24"/>
        </w:rPr>
        <w:t>(готується кожним членом конкурсної комісії окремо)</w:t>
      </w: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9"/>
        <w:gridCol w:w="10520"/>
        <w:gridCol w:w="992"/>
      </w:tblGrid>
      <w:tr w:rsidR="00074AAD" w:rsidRPr="00DE7081" w:rsidTr="00A906C6">
        <w:trPr>
          <w:trHeight w:hRule="exact" w:val="562"/>
        </w:trPr>
        <w:tc>
          <w:tcPr>
            <w:tcW w:w="3259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101" w:right="117" w:hanging="968"/>
              <w:rPr>
                <w:sz w:val="24"/>
              </w:rPr>
            </w:pPr>
            <w:r w:rsidRPr="00DE7081">
              <w:rPr>
                <w:sz w:val="24"/>
              </w:rPr>
              <w:t>Прізвище, ім'я та по батькові кандидата</w:t>
            </w:r>
          </w:p>
        </w:tc>
        <w:tc>
          <w:tcPr>
            <w:tcW w:w="1052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spacing w:line="268" w:lineRule="exact"/>
              <w:ind w:left="30" w:right="142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Вимоги</w:t>
            </w:r>
          </w:p>
        </w:tc>
        <w:tc>
          <w:tcPr>
            <w:tcW w:w="992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spacing w:line="268" w:lineRule="exact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Бали</w:t>
            </w:r>
          </w:p>
        </w:tc>
      </w:tr>
      <w:tr w:rsidR="00074AAD" w:rsidRPr="00DE7081" w:rsidTr="00A906C6">
        <w:trPr>
          <w:trHeight w:hRule="exact" w:val="562"/>
        </w:trPr>
        <w:tc>
          <w:tcPr>
            <w:tcW w:w="3259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71" w:right="117"/>
              <w:rPr>
                <w:sz w:val="24"/>
              </w:rPr>
            </w:pPr>
            <w:r w:rsidRPr="00DE7081">
              <w:rPr>
                <w:sz w:val="24"/>
              </w:rPr>
              <w:t>Кандидат № 1</w:t>
            </w:r>
          </w:p>
        </w:tc>
        <w:tc>
          <w:tcPr>
            <w:tcW w:w="1052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562"/>
        </w:trPr>
        <w:tc>
          <w:tcPr>
            <w:tcW w:w="3259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052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562"/>
        </w:trPr>
        <w:tc>
          <w:tcPr>
            <w:tcW w:w="3259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052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580"/>
        </w:trPr>
        <w:tc>
          <w:tcPr>
            <w:tcW w:w="3259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71" w:right="117"/>
              <w:rPr>
                <w:sz w:val="24"/>
              </w:rPr>
            </w:pPr>
            <w:r w:rsidRPr="00DE7081">
              <w:rPr>
                <w:sz w:val="24"/>
              </w:rPr>
              <w:t>Кандидат № 2</w:t>
            </w:r>
          </w:p>
        </w:tc>
        <w:tc>
          <w:tcPr>
            <w:tcW w:w="1052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562"/>
        </w:trPr>
        <w:tc>
          <w:tcPr>
            <w:tcW w:w="3259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052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562"/>
        </w:trPr>
        <w:tc>
          <w:tcPr>
            <w:tcW w:w="3259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052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562"/>
        </w:trPr>
        <w:tc>
          <w:tcPr>
            <w:tcW w:w="3259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71" w:right="117"/>
              <w:rPr>
                <w:sz w:val="24"/>
              </w:rPr>
            </w:pPr>
            <w:r w:rsidRPr="00DE7081">
              <w:rPr>
                <w:sz w:val="24"/>
              </w:rPr>
              <w:t>Кандидат № 3</w:t>
            </w:r>
          </w:p>
        </w:tc>
        <w:tc>
          <w:tcPr>
            <w:tcW w:w="1052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</w:tr>
      <w:tr w:rsidR="00074AAD" w:rsidRPr="00DE7081" w:rsidTr="00A906C6">
        <w:trPr>
          <w:trHeight w:hRule="exact" w:val="562"/>
        </w:trPr>
        <w:tc>
          <w:tcPr>
            <w:tcW w:w="3259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052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</w:tr>
      <w:tr w:rsidR="00074AAD" w:rsidRPr="00DE7081" w:rsidTr="00A906C6">
        <w:trPr>
          <w:trHeight w:hRule="exact" w:val="562"/>
        </w:trPr>
        <w:tc>
          <w:tcPr>
            <w:tcW w:w="3259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052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</w:tr>
    </w:tbl>
    <w:p w:rsidR="00074AAD" w:rsidRPr="00DE7081" w:rsidRDefault="00074AAD" w:rsidP="00074AAD">
      <w:pPr>
        <w:widowControl w:val="0"/>
        <w:rPr>
          <w:sz w:val="20"/>
          <w:szCs w:val="28"/>
        </w:rPr>
      </w:pPr>
    </w:p>
    <w:p w:rsidR="00074AAD" w:rsidRPr="00DE7081" w:rsidRDefault="00074AAD" w:rsidP="00074AAD">
      <w:pPr>
        <w:widowControl w:val="0"/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before="69"/>
        <w:jc w:val="center"/>
        <w:rPr>
          <w:sz w:val="24"/>
          <w:vertAlign w:val="subscript"/>
        </w:rPr>
      </w:pPr>
      <w:r w:rsidRPr="00DE7081">
        <w:rPr>
          <w:sz w:val="24"/>
        </w:rPr>
        <w:t>Член комісії                      ______________________                        ______________________</w:t>
      </w:r>
    </w:p>
    <w:p w:rsidR="00074AAD" w:rsidRPr="00DE7081" w:rsidRDefault="00074AAD" w:rsidP="00074AAD">
      <w:pPr>
        <w:widowControl w:val="0"/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before="69"/>
        <w:jc w:val="center"/>
        <w:rPr>
          <w:sz w:val="24"/>
          <w:vertAlign w:val="subscript"/>
        </w:rPr>
      </w:pPr>
      <w:r w:rsidRPr="00DE7081">
        <w:rPr>
          <w:sz w:val="24"/>
          <w:vertAlign w:val="subscript"/>
        </w:rPr>
        <w:tab/>
      </w:r>
      <w:r w:rsidRPr="00DE7081">
        <w:rPr>
          <w:sz w:val="24"/>
          <w:vertAlign w:val="subscript"/>
        </w:rPr>
        <w:tab/>
        <w:t>(підпис)</w:t>
      </w:r>
      <w:r w:rsidRPr="00DE7081">
        <w:rPr>
          <w:sz w:val="24"/>
          <w:vertAlign w:val="subscript"/>
        </w:rPr>
        <w:tab/>
        <w:t xml:space="preserve"> (прізвище, ім'я та по батькові)</w:t>
      </w:r>
    </w:p>
    <w:p w:rsidR="00074AAD" w:rsidRPr="00DE7081" w:rsidRDefault="00074AAD" w:rsidP="00074AAD">
      <w:pPr>
        <w:rPr>
          <w:rFonts w:eastAsia="Calibri"/>
        </w:rPr>
      </w:pPr>
    </w:p>
    <w:p w:rsidR="00074AAD" w:rsidRDefault="00074AAD" w:rsidP="00074AAD">
      <w:pPr>
        <w:ind w:left="11907"/>
        <w:rPr>
          <w:szCs w:val="28"/>
          <w:lang w:eastAsia="ru-RU"/>
        </w:rPr>
      </w:pPr>
    </w:p>
    <w:p w:rsidR="00074AAD" w:rsidRDefault="00074AAD" w:rsidP="00074AAD">
      <w:pPr>
        <w:ind w:left="11907"/>
        <w:rPr>
          <w:szCs w:val="28"/>
          <w:lang w:eastAsia="ru-RU"/>
        </w:rPr>
      </w:pPr>
    </w:p>
    <w:p w:rsidR="00074AAD" w:rsidRPr="00DE7081" w:rsidRDefault="00074AAD" w:rsidP="00074AAD">
      <w:pPr>
        <w:ind w:left="11907"/>
        <w:rPr>
          <w:szCs w:val="28"/>
          <w:lang w:eastAsia="ru-RU"/>
        </w:rPr>
      </w:pPr>
      <w:r w:rsidRPr="00DE7081">
        <w:rPr>
          <w:szCs w:val="28"/>
          <w:lang w:eastAsia="ru-RU"/>
        </w:rPr>
        <w:lastRenderedPageBreak/>
        <w:t xml:space="preserve">Додаток </w:t>
      </w:r>
      <w:r>
        <w:rPr>
          <w:szCs w:val="28"/>
          <w:lang w:eastAsia="ru-RU"/>
        </w:rPr>
        <w:t>5</w:t>
      </w:r>
    </w:p>
    <w:p w:rsidR="00074AAD" w:rsidRPr="00DE7081" w:rsidRDefault="00074AAD" w:rsidP="00074AAD">
      <w:pPr>
        <w:ind w:left="11907"/>
        <w:rPr>
          <w:szCs w:val="28"/>
          <w:lang w:eastAsia="ru-RU"/>
        </w:rPr>
      </w:pPr>
      <w:r>
        <w:rPr>
          <w:szCs w:val="28"/>
          <w:lang w:eastAsia="ru-RU"/>
        </w:rPr>
        <w:t xml:space="preserve">до </w:t>
      </w:r>
      <w:r w:rsidRPr="00DE7081">
        <w:rPr>
          <w:szCs w:val="28"/>
          <w:lang w:eastAsia="ru-RU"/>
        </w:rPr>
        <w:t xml:space="preserve">Положення  </w:t>
      </w:r>
    </w:p>
    <w:p w:rsidR="00074AAD" w:rsidRPr="00DE7081" w:rsidRDefault="00074AAD" w:rsidP="00074AAD">
      <w:pPr>
        <w:widowControl w:val="0"/>
        <w:ind w:left="4081" w:right="3439"/>
        <w:jc w:val="center"/>
        <w:outlineLvl w:val="0"/>
        <w:rPr>
          <w:b/>
          <w:bCs/>
          <w:sz w:val="32"/>
          <w:szCs w:val="32"/>
        </w:rPr>
      </w:pPr>
      <w:r w:rsidRPr="00DE7081">
        <w:rPr>
          <w:b/>
          <w:bCs/>
          <w:sz w:val="32"/>
          <w:szCs w:val="32"/>
        </w:rPr>
        <w:t>ЗВЕДЕНА ВІДОМІСТЬ</w:t>
      </w:r>
    </w:p>
    <w:p w:rsidR="00074AAD" w:rsidRPr="00DE7081" w:rsidRDefault="00074AAD" w:rsidP="00074AAD">
      <w:pPr>
        <w:widowControl w:val="0"/>
        <w:spacing w:before="1"/>
        <w:ind w:left="4080" w:right="3439"/>
        <w:jc w:val="center"/>
        <w:rPr>
          <w:b/>
          <w:sz w:val="32"/>
        </w:rPr>
      </w:pPr>
      <w:r w:rsidRPr="00DE7081">
        <w:rPr>
          <w:b/>
          <w:sz w:val="32"/>
        </w:rPr>
        <w:t>середніх балів</w:t>
      </w:r>
    </w:p>
    <w:p w:rsidR="00074AAD" w:rsidRPr="00DE7081" w:rsidRDefault="00074AAD" w:rsidP="00074AAD">
      <w:pPr>
        <w:widowControl w:val="0"/>
        <w:tabs>
          <w:tab w:val="left" w:pos="8446"/>
        </w:tabs>
        <w:spacing w:before="1"/>
        <w:ind w:left="4080" w:right="3439"/>
        <w:rPr>
          <w:b/>
          <w:sz w:val="32"/>
        </w:rPr>
      </w:pPr>
      <w:r w:rsidRPr="00DE7081">
        <w:rPr>
          <w:b/>
          <w:sz w:val="32"/>
        </w:rPr>
        <w:tab/>
      </w:r>
    </w:p>
    <w:tbl>
      <w:tblPr>
        <w:tblW w:w="1490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1843"/>
        <w:gridCol w:w="1417"/>
        <w:gridCol w:w="1418"/>
        <w:gridCol w:w="1417"/>
        <w:gridCol w:w="1418"/>
        <w:gridCol w:w="1275"/>
        <w:gridCol w:w="1418"/>
      </w:tblGrid>
      <w:tr w:rsidR="00074AAD" w:rsidRPr="00DE7081" w:rsidTr="00A906C6">
        <w:trPr>
          <w:trHeight w:hRule="exact" w:val="1206"/>
        </w:trPr>
        <w:tc>
          <w:tcPr>
            <w:tcW w:w="4699" w:type="dxa"/>
            <w:shd w:val="clear" w:color="auto" w:fill="auto"/>
            <w:vAlign w:val="center"/>
          </w:tcPr>
          <w:p w:rsidR="00074AAD" w:rsidRPr="00DE7081" w:rsidRDefault="00074AAD" w:rsidP="00A906C6">
            <w:pPr>
              <w:widowControl w:val="0"/>
              <w:ind w:left="103" w:right="103" w:firstLine="4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Прізвище, ім'я та по батькові кандидата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AAD" w:rsidRPr="00DE7081" w:rsidRDefault="00074AAD" w:rsidP="00A906C6">
            <w:pPr>
              <w:widowControl w:val="0"/>
              <w:ind w:left="112" w:right="109" w:hanging="5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Види оцінювання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AAD" w:rsidRPr="00DE7081" w:rsidRDefault="00074AAD" w:rsidP="00A906C6">
            <w:pPr>
              <w:widowControl w:val="0"/>
              <w:ind w:left="172" w:right="171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Оцінка члена комісії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AAD" w:rsidRPr="00DE7081" w:rsidRDefault="00074AAD" w:rsidP="00A906C6">
            <w:pPr>
              <w:widowControl w:val="0"/>
              <w:spacing w:before="128"/>
              <w:ind w:left="129" w:right="130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Оцінка   члена комісії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AAD" w:rsidRPr="00DE7081" w:rsidRDefault="00074AAD" w:rsidP="00A906C6">
            <w:pPr>
              <w:widowControl w:val="0"/>
              <w:ind w:left="172" w:right="171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Оцінка члена комісії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AAD" w:rsidRPr="00DE7081" w:rsidRDefault="00074AAD" w:rsidP="00A906C6">
            <w:pPr>
              <w:widowControl w:val="0"/>
              <w:spacing w:before="128"/>
              <w:ind w:left="129" w:right="130" w:firstLine="1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Оцінка   члена комісії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4AAD" w:rsidRPr="00DE7081" w:rsidRDefault="00074AAD" w:rsidP="00A906C6">
            <w:pPr>
              <w:widowControl w:val="0"/>
              <w:spacing w:before="128"/>
              <w:ind w:left="129" w:right="130" w:firstLine="1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Оцінка   члена комісії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AAD" w:rsidRPr="00DE7081" w:rsidRDefault="00074AAD" w:rsidP="00A906C6">
            <w:pPr>
              <w:widowControl w:val="0"/>
              <w:spacing w:before="2"/>
              <w:ind w:left="142"/>
              <w:jc w:val="center"/>
              <w:rPr>
                <w:b/>
                <w:sz w:val="35"/>
              </w:rPr>
            </w:pPr>
          </w:p>
          <w:p w:rsidR="00074AAD" w:rsidRPr="00DE7081" w:rsidRDefault="00074AAD" w:rsidP="00A906C6">
            <w:pPr>
              <w:widowControl w:val="0"/>
              <w:ind w:left="142" w:right="107" w:hanging="12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Середній бал*</w:t>
            </w:r>
          </w:p>
        </w:tc>
      </w:tr>
      <w:tr w:rsidR="00074AAD" w:rsidRPr="00DE7081" w:rsidTr="00A906C6">
        <w:trPr>
          <w:trHeight w:hRule="exact" w:val="378"/>
        </w:trPr>
        <w:tc>
          <w:tcPr>
            <w:tcW w:w="4699" w:type="dxa"/>
            <w:vMerge w:val="restart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 w:right="179"/>
              <w:rPr>
                <w:sz w:val="24"/>
              </w:rPr>
            </w:pPr>
            <w:r w:rsidRPr="00DE7081">
              <w:rPr>
                <w:sz w:val="24"/>
              </w:rPr>
              <w:t>Кандидат № 1</w:t>
            </w:r>
          </w:p>
        </w:tc>
        <w:tc>
          <w:tcPr>
            <w:tcW w:w="1843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Іспит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428"/>
        </w:trPr>
        <w:tc>
          <w:tcPr>
            <w:tcW w:w="4699" w:type="dxa"/>
            <w:vMerge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 w:right="143"/>
              <w:rPr>
                <w:sz w:val="24"/>
              </w:rPr>
            </w:pPr>
            <w:r w:rsidRPr="00DE7081">
              <w:rPr>
                <w:sz w:val="24"/>
              </w:rPr>
              <w:t>Співбесіда</w:t>
            </w:r>
          </w:p>
        </w:tc>
        <w:tc>
          <w:tcPr>
            <w:tcW w:w="1417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275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431"/>
        </w:trPr>
        <w:tc>
          <w:tcPr>
            <w:tcW w:w="4699" w:type="dxa"/>
            <w:shd w:val="clear" w:color="auto" w:fill="FFFF00"/>
          </w:tcPr>
          <w:p w:rsidR="00074AAD" w:rsidRPr="00DE7081" w:rsidRDefault="00074AAD" w:rsidP="00A906C6">
            <w:pPr>
              <w:widowControl w:val="0"/>
              <w:spacing w:before="69"/>
              <w:ind w:left="229" w:right="142"/>
              <w:jc w:val="right"/>
              <w:rPr>
                <w:sz w:val="24"/>
              </w:rPr>
            </w:pPr>
            <w:r w:rsidRPr="00DE7081">
              <w:rPr>
                <w:sz w:val="24"/>
              </w:rPr>
              <w:t>Сума балів</w:t>
            </w:r>
          </w:p>
          <w:p w:rsidR="00074AAD" w:rsidRPr="00DE7081" w:rsidRDefault="00074AAD" w:rsidP="00A906C6">
            <w:pPr>
              <w:widowControl w:val="0"/>
            </w:pPr>
          </w:p>
        </w:tc>
        <w:tc>
          <w:tcPr>
            <w:tcW w:w="1843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275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FFFF00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566"/>
        </w:trPr>
        <w:tc>
          <w:tcPr>
            <w:tcW w:w="4699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 w:right="179"/>
              <w:rPr>
                <w:sz w:val="24"/>
              </w:rPr>
            </w:pPr>
            <w:r w:rsidRPr="00DE7081">
              <w:rPr>
                <w:sz w:val="24"/>
              </w:rPr>
              <w:t>Кандидат № 2</w:t>
            </w:r>
          </w:p>
        </w:tc>
        <w:tc>
          <w:tcPr>
            <w:tcW w:w="1843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Іспит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428"/>
        </w:trPr>
        <w:tc>
          <w:tcPr>
            <w:tcW w:w="4699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 w:right="143"/>
              <w:rPr>
                <w:sz w:val="24"/>
              </w:rPr>
            </w:pPr>
            <w:r w:rsidRPr="00DE7081">
              <w:rPr>
                <w:sz w:val="24"/>
              </w:rPr>
              <w:t>Співбесіда</w:t>
            </w:r>
          </w:p>
        </w:tc>
        <w:tc>
          <w:tcPr>
            <w:tcW w:w="1417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275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431"/>
        </w:trPr>
        <w:tc>
          <w:tcPr>
            <w:tcW w:w="4699" w:type="dxa"/>
            <w:shd w:val="clear" w:color="auto" w:fill="FFFF00"/>
          </w:tcPr>
          <w:p w:rsidR="00074AAD" w:rsidRPr="00DE7081" w:rsidRDefault="00074AAD" w:rsidP="00A906C6">
            <w:pPr>
              <w:widowControl w:val="0"/>
              <w:spacing w:before="69"/>
              <w:ind w:left="229" w:right="142"/>
              <w:jc w:val="right"/>
              <w:rPr>
                <w:sz w:val="24"/>
              </w:rPr>
            </w:pPr>
            <w:r w:rsidRPr="00DE7081">
              <w:rPr>
                <w:sz w:val="24"/>
              </w:rPr>
              <w:t>Сума балів</w:t>
            </w:r>
          </w:p>
          <w:p w:rsidR="00074AAD" w:rsidRPr="00DE7081" w:rsidRDefault="00074AAD" w:rsidP="00A906C6">
            <w:pPr>
              <w:widowControl w:val="0"/>
            </w:pPr>
          </w:p>
        </w:tc>
        <w:tc>
          <w:tcPr>
            <w:tcW w:w="1843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275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FFFF00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431"/>
        </w:trPr>
        <w:tc>
          <w:tcPr>
            <w:tcW w:w="4699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 w:right="179"/>
              <w:rPr>
                <w:sz w:val="24"/>
              </w:rPr>
            </w:pPr>
            <w:r w:rsidRPr="00DE7081">
              <w:rPr>
                <w:sz w:val="24"/>
              </w:rPr>
              <w:t>Кандидат № 3</w:t>
            </w:r>
          </w:p>
        </w:tc>
        <w:tc>
          <w:tcPr>
            <w:tcW w:w="1843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/>
              <w:rPr>
                <w:sz w:val="24"/>
              </w:rPr>
            </w:pPr>
            <w:r w:rsidRPr="00DE7081">
              <w:rPr>
                <w:sz w:val="24"/>
              </w:rPr>
              <w:t>Іспит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428"/>
        </w:trPr>
        <w:tc>
          <w:tcPr>
            <w:tcW w:w="4699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 w:right="143"/>
              <w:rPr>
                <w:sz w:val="24"/>
              </w:rPr>
            </w:pPr>
            <w:r w:rsidRPr="00DE7081">
              <w:rPr>
                <w:sz w:val="24"/>
              </w:rPr>
              <w:t>Співбесіда</w:t>
            </w:r>
          </w:p>
        </w:tc>
        <w:tc>
          <w:tcPr>
            <w:tcW w:w="1417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275" w:type="dxa"/>
            <w:shd w:val="clear" w:color="auto" w:fill="auto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  <w:tr w:rsidR="00074AAD" w:rsidRPr="00DE7081" w:rsidTr="00A906C6">
        <w:trPr>
          <w:trHeight w:hRule="exact" w:val="431"/>
        </w:trPr>
        <w:tc>
          <w:tcPr>
            <w:tcW w:w="4699" w:type="dxa"/>
            <w:shd w:val="clear" w:color="auto" w:fill="FFFF00"/>
          </w:tcPr>
          <w:p w:rsidR="00074AAD" w:rsidRPr="00DE7081" w:rsidRDefault="00074AAD" w:rsidP="00A906C6">
            <w:pPr>
              <w:widowControl w:val="0"/>
              <w:spacing w:before="69"/>
              <w:ind w:left="229" w:right="142"/>
              <w:jc w:val="right"/>
              <w:rPr>
                <w:sz w:val="24"/>
              </w:rPr>
            </w:pPr>
            <w:r w:rsidRPr="00DE7081">
              <w:rPr>
                <w:sz w:val="24"/>
              </w:rPr>
              <w:t>Сума балів</w:t>
            </w:r>
          </w:p>
          <w:p w:rsidR="00074AAD" w:rsidRPr="00DE7081" w:rsidRDefault="00074AAD" w:rsidP="00A906C6">
            <w:pPr>
              <w:widowControl w:val="0"/>
            </w:pPr>
          </w:p>
        </w:tc>
        <w:tc>
          <w:tcPr>
            <w:tcW w:w="1843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7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275" w:type="dxa"/>
            <w:shd w:val="clear" w:color="auto" w:fill="FFFF00"/>
          </w:tcPr>
          <w:p w:rsidR="00074AAD" w:rsidRPr="00DE7081" w:rsidRDefault="00074AAD" w:rsidP="00A906C6">
            <w:pPr>
              <w:widowControl w:val="0"/>
            </w:pPr>
          </w:p>
        </w:tc>
        <w:tc>
          <w:tcPr>
            <w:tcW w:w="1418" w:type="dxa"/>
            <w:shd w:val="clear" w:color="auto" w:fill="FFFF00"/>
          </w:tcPr>
          <w:p w:rsidR="00074AAD" w:rsidRPr="00DE7081" w:rsidRDefault="00074AAD" w:rsidP="00A906C6">
            <w:pPr>
              <w:widowControl w:val="0"/>
              <w:ind w:left="142"/>
            </w:pPr>
          </w:p>
        </w:tc>
      </w:tr>
    </w:tbl>
    <w:p w:rsidR="00074AAD" w:rsidRPr="00DE7081" w:rsidRDefault="00074AAD" w:rsidP="00074AAD">
      <w:pPr>
        <w:widowControl w:val="0"/>
        <w:spacing w:before="3"/>
        <w:rPr>
          <w:b/>
          <w:sz w:val="17"/>
          <w:szCs w:val="28"/>
        </w:rPr>
      </w:pPr>
    </w:p>
    <w:p w:rsidR="00074AAD" w:rsidRPr="00DE7081" w:rsidRDefault="00074AAD" w:rsidP="00074AAD">
      <w:pPr>
        <w:jc w:val="center"/>
        <w:rPr>
          <w:rFonts w:eastAsia="Calibri"/>
          <w:szCs w:val="28"/>
        </w:rPr>
      </w:pPr>
    </w:p>
    <w:p w:rsidR="00074AAD" w:rsidRPr="00DE7081" w:rsidRDefault="00074AAD" w:rsidP="00074AAD">
      <w:pPr>
        <w:jc w:val="center"/>
        <w:rPr>
          <w:rFonts w:eastAsia="Calibri"/>
          <w:szCs w:val="28"/>
        </w:rPr>
      </w:pPr>
      <w:r w:rsidRPr="00DE7081">
        <w:rPr>
          <w:rFonts w:eastAsia="Calibri"/>
          <w:szCs w:val="28"/>
        </w:rPr>
        <w:t>Голова комісії</w:t>
      </w:r>
      <w:r w:rsidRPr="00DE7081">
        <w:rPr>
          <w:rFonts w:eastAsia="Calibri"/>
          <w:szCs w:val="28"/>
        </w:rPr>
        <w:tab/>
      </w:r>
      <w:r w:rsidRPr="00DE7081">
        <w:rPr>
          <w:rFonts w:eastAsia="Calibri"/>
          <w:szCs w:val="28"/>
        </w:rPr>
        <w:tab/>
      </w:r>
      <w:r w:rsidRPr="00DE7081">
        <w:rPr>
          <w:rFonts w:eastAsia="Calibri"/>
          <w:szCs w:val="28"/>
        </w:rPr>
        <w:tab/>
        <w:t>_______________</w:t>
      </w:r>
      <w:r w:rsidRPr="00DE7081">
        <w:rPr>
          <w:rFonts w:eastAsia="Calibri"/>
          <w:szCs w:val="28"/>
        </w:rPr>
        <w:tab/>
      </w:r>
      <w:r w:rsidRPr="00DE7081">
        <w:rPr>
          <w:rFonts w:eastAsia="Calibri"/>
          <w:szCs w:val="28"/>
        </w:rPr>
        <w:tab/>
      </w:r>
      <w:r w:rsidRPr="00DE7081">
        <w:rPr>
          <w:rFonts w:eastAsia="Calibri"/>
          <w:szCs w:val="28"/>
        </w:rPr>
        <w:tab/>
        <w:t>_____________________________</w:t>
      </w:r>
    </w:p>
    <w:p w:rsidR="00074AAD" w:rsidRPr="00DE7081" w:rsidRDefault="00074AAD" w:rsidP="00074AAD">
      <w:pPr>
        <w:jc w:val="center"/>
        <w:rPr>
          <w:rFonts w:eastAsia="Calibri"/>
          <w:sz w:val="24"/>
          <w:szCs w:val="24"/>
          <w:vertAlign w:val="subscript"/>
        </w:rPr>
      </w:pPr>
      <w:r w:rsidRPr="00DE7081">
        <w:rPr>
          <w:rFonts w:eastAsia="Calibri"/>
          <w:vertAlign w:val="subscript"/>
        </w:rPr>
        <w:t xml:space="preserve">                                                                           (підпис)</w:t>
      </w:r>
      <w:r w:rsidRPr="00DE7081">
        <w:rPr>
          <w:rFonts w:eastAsia="Calibri"/>
          <w:vertAlign w:val="subscript"/>
        </w:rPr>
        <w:tab/>
        <w:t xml:space="preserve">                                                                              (прізвище, ім'я та по батькові)</w:t>
      </w:r>
    </w:p>
    <w:p w:rsidR="00074AAD" w:rsidRPr="00DE7081" w:rsidRDefault="00074AAD" w:rsidP="00074AAD">
      <w:pPr>
        <w:ind w:left="720"/>
        <w:contextualSpacing/>
        <w:rPr>
          <w:rFonts w:eastAsia="Calibri"/>
        </w:rPr>
      </w:pPr>
    </w:p>
    <w:p w:rsidR="00074AAD" w:rsidRDefault="00074AAD" w:rsidP="00074AAD">
      <w:pPr>
        <w:contextualSpacing/>
        <w:rPr>
          <w:rFonts w:eastAsia="Calibri"/>
        </w:rPr>
        <w:sectPr w:rsidR="00074AAD" w:rsidSect="002F3529">
          <w:pgSz w:w="16838" w:h="11906" w:orient="landscape" w:code="9"/>
          <w:pgMar w:top="1135" w:right="851" w:bottom="567" w:left="1134" w:header="709" w:footer="709" w:gutter="0"/>
          <w:cols w:space="708"/>
          <w:titlePg/>
          <w:docGrid w:linePitch="360"/>
        </w:sectPr>
      </w:pPr>
    </w:p>
    <w:p w:rsidR="00074AAD" w:rsidRDefault="00074AAD" w:rsidP="00074AAD">
      <w:pPr>
        <w:tabs>
          <w:tab w:val="left" w:pos="8190"/>
        </w:tabs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Д</w:t>
      </w:r>
      <w:r w:rsidRPr="00DE7081">
        <w:rPr>
          <w:rFonts w:eastAsia="Calibri"/>
        </w:rPr>
        <w:t xml:space="preserve">одаток </w:t>
      </w:r>
      <w:r>
        <w:rPr>
          <w:rFonts w:eastAsia="Calibri"/>
        </w:rPr>
        <w:t xml:space="preserve">6 </w:t>
      </w:r>
    </w:p>
    <w:p w:rsidR="00074AAD" w:rsidRDefault="00074AAD" w:rsidP="00074AAD">
      <w:pPr>
        <w:tabs>
          <w:tab w:val="left" w:pos="8190"/>
        </w:tabs>
        <w:jc w:val="right"/>
        <w:rPr>
          <w:rFonts w:eastAsia="Calibri"/>
        </w:rPr>
      </w:pPr>
      <w:r>
        <w:rPr>
          <w:rFonts w:eastAsia="Calibri"/>
        </w:rPr>
        <w:t>до Положення</w:t>
      </w:r>
    </w:p>
    <w:p w:rsidR="00074AAD" w:rsidRPr="00DE7081" w:rsidRDefault="00074AAD" w:rsidP="00074AAD">
      <w:pPr>
        <w:tabs>
          <w:tab w:val="left" w:pos="8190"/>
        </w:tabs>
        <w:rPr>
          <w:rFonts w:eastAsia="Calibri"/>
        </w:rPr>
      </w:pPr>
    </w:p>
    <w:p w:rsidR="00074AAD" w:rsidRPr="00DE7081" w:rsidRDefault="00074AAD" w:rsidP="00074AAD">
      <w:pPr>
        <w:ind w:left="426"/>
        <w:contextualSpacing/>
        <w:rPr>
          <w:rFonts w:eastAsia="Calibri"/>
        </w:rPr>
      </w:pPr>
    </w:p>
    <w:p w:rsidR="00074AAD" w:rsidRPr="00DE7081" w:rsidRDefault="00074AAD" w:rsidP="00074AAD">
      <w:pPr>
        <w:widowControl w:val="0"/>
        <w:spacing w:before="192"/>
        <w:ind w:right="1683"/>
        <w:jc w:val="right"/>
        <w:outlineLvl w:val="0"/>
        <w:rPr>
          <w:b/>
          <w:bCs/>
          <w:sz w:val="32"/>
          <w:szCs w:val="32"/>
          <w:lang w:val="ru-RU"/>
        </w:rPr>
      </w:pPr>
      <w:r w:rsidRPr="00DE7081">
        <w:rPr>
          <w:b/>
          <w:bCs/>
          <w:sz w:val="32"/>
          <w:szCs w:val="32"/>
          <w:lang w:val="ru-RU"/>
        </w:rPr>
        <w:t>ПІДСУМКОВИЙ РЕЙТИНГ КАНДИДАТІВ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3240"/>
        <w:gridCol w:w="2880"/>
      </w:tblGrid>
      <w:tr w:rsidR="00074AAD" w:rsidRPr="00DE7081" w:rsidTr="00A906C6">
        <w:trPr>
          <w:trHeight w:hRule="exact" w:val="547"/>
          <w:jc w:val="center"/>
        </w:trPr>
        <w:tc>
          <w:tcPr>
            <w:tcW w:w="3348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71" w:right="161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Прізвище, ім'я та по батькові кандидата</w:t>
            </w:r>
          </w:p>
        </w:tc>
        <w:tc>
          <w:tcPr>
            <w:tcW w:w="324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83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Загальна</w:t>
            </w:r>
          </w:p>
          <w:p w:rsidR="00074AAD" w:rsidRPr="00DE7081" w:rsidRDefault="00074AAD" w:rsidP="00A906C6">
            <w:pPr>
              <w:widowControl w:val="0"/>
              <w:ind w:left="83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кількість балів</w:t>
            </w:r>
          </w:p>
        </w:tc>
        <w:tc>
          <w:tcPr>
            <w:tcW w:w="288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ind w:left="103" w:right="83"/>
              <w:jc w:val="center"/>
              <w:rPr>
                <w:sz w:val="24"/>
              </w:rPr>
            </w:pPr>
            <w:r w:rsidRPr="00DE7081">
              <w:rPr>
                <w:sz w:val="24"/>
              </w:rPr>
              <w:t>Рейтинг</w:t>
            </w:r>
          </w:p>
        </w:tc>
      </w:tr>
      <w:tr w:rsidR="00074AAD" w:rsidRPr="00DE7081" w:rsidTr="00A906C6">
        <w:trPr>
          <w:trHeight w:val="562"/>
          <w:jc w:val="center"/>
        </w:trPr>
        <w:tc>
          <w:tcPr>
            <w:tcW w:w="3348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</w:tr>
      <w:tr w:rsidR="00074AAD" w:rsidRPr="00DE7081" w:rsidTr="00A906C6">
        <w:trPr>
          <w:trHeight w:val="562"/>
          <w:jc w:val="center"/>
        </w:trPr>
        <w:tc>
          <w:tcPr>
            <w:tcW w:w="3348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</w:tr>
      <w:tr w:rsidR="00074AAD" w:rsidRPr="00DE7081" w:rsidTr="00A906C6">
        <w:trPr>
          <w:trHeight w:val="562"/>
          <w:jc w:val="center"/>
        </w:trPr>
        <w:tc>
          <w:tcPr>
            <w:tcW w:w="3348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</w:tr>
      <w:tr w:rsidR="00074AAD" w:rsidRPr="00DE7081" w:rsidTr="00A906C6">
        <w:trPr>
          <w:trHeight w:val="562"/>
          <w:jc w:val="center"/>
        </w:trPr>
        <w:tc>
          <w:tcPr>
            <w:tcW w:w="3348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074AAD" w:rsidRPr="00DE7081" w:rsidRDefault="00074AAD" w:rsidP="00A906C6">
            <w:pPr>
              <w:widowControl w:val="0"/>
              <w:rPr>
                <w:lang w:val="en-US"/>
              </w:rPr>
            </w:pPr>
          </w:p>
        </w:tc>
      </w:tr>
    </w:tbl>
    <w:p w:rsidR="00074AAD" w:rsidRPr="00DE7081" w:rsidRDefault="00074AAD" w:rsidP="00074AAD">
      <w:pPr>
        <w:widowControl w:val="0"/>
        <w:spacing w:before="192"/>
        <w:ind w:right="1683"/>
        <w:jc w:val="right"/>
        <w:outlineLvl w:val="0"/>
        <w:rPr>
          <w:b/>
          <w:bCs/>
          <w:sz w:val="32"/>
          <w:szCs w:val="32"/>
          <w:lang w:val="ru-RU"/>
        </w:rPr>
      </w:pPr>
    </w:p>
    <w:p w:rsidR="00074AAD" w:rsidRPr="00DE7081" w:rsidRDefault="00074AAD" w:rsidP="00074AAD">
      <w:pPr>
        <w:widowControl w:val="0"/>
        <w:rPr>
          <w:b/>
          <w:sz w:val="20"/>
          <w:szCs w:val="28"/>
          <w:lang w:val="en-US"/>
        </w:rPr>
      </w:pPr>
    </w:p>
    <w:p w:rsidR="00074AAD" w:rsidRPr="00DE7081" w:rsidRDefault="00074AAD" w:rsidP="00074AAD">
      <w:pPr>
        <w:rPr>
          <w:rFonts w:eastAsia="Calibri"/>
          <w:sz w:val="29"/>
        </w:rPr>
      </w:pPr>
    </w:p>
    <w:p w:rsidR="00074AAD" w:rsidRPr="00DE7081" w:rsidRDefault="00074AAD" w:rsidP="00074AAD">
      <w:pPr>
        <w:rPr>
          <w:rFonts w:eastAsia="Calibri"/>
          <w:sz w:val="29"/>
        </w:rPr>
      </w:pPr>
      <w:r w:rsidRPr="00DE7081">
        <w:rPr>
          <w:rFonts w:eastAsia="Calibri"/>
          <w:sz w:val="29"/>
        </w:rPr>
        <w:t>Голова комісії</w:t>
      </w:r>
      <w:r w:rsidRPr="00DE7081">
        <w:rPr>
          <w:rFonts w:eastAsia="Calibri"/>
          <w:sz w:val="29"/>
        </w:rPr>
        <w:tab/>
        <w:t>_______________</w:t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  <w:t>_____________________________</w:t>
      </w:r>
      <w:r w:rsidRPr="00DE7081">
        <w:rPr>
          <w:rFonts w:eastAsia="Calibri"/>
          <w:sz w:val="29"/>
        </w:rPr>
        <w:tab/>
      </w:r>
    </w:p>
    <w:p w:rsidR="00074AAD" w:rsidRPr="00DE7081" w:rsidRDefault="00074AAD" w:rsidP="00074AAD">
      <w:pPr>
        <w:rPr>
          <w:rFonts w:eastAsia="Calibri"/>
          <w:sz w:val="29"/>
        </w:rPr>
      </w:pP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  <w:t>(підпис)</w:t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  <w:t xml:space="preserve">(прізвище, ім'я та по батькові)                                            </w:t>
      </w:r>
    </w:p>
    <w:p w:rsidR="00074AAD" w:rsidRPr="00DE7081" w:rsidRDefault="00074AAD" w:rsidP="00074AAD">
      <w:pPr>
        <w:rPr>
          <w:rFonts w:eastAsia="Calibri"/>
          <w:sz w:val="29"/>
        </w:rPr>
      </w:pPr>
    </w:p>
    <w:p w:rsidR="00074AAD" w:rsidRPr="00DE7081" w:rsidRDefault="00074AAD" w:rsidP="00074AAD">
      <w:pPr>
        <w:rPr>
          <w:rFonts w:eastAsia="Calibri"/>
          <w:sz w:val="29"/>
        </w:rPr>
      </w:pPr>
      <w:r w:rsidRPr="00DE7081">
        <w:rPr>
          <w:rFonts w:eastAsia="Calibri"/>
          <w:sz w:val="29"/>
        </w:rPr>
        <w:t xml:space="preserve">Члени    комісії   </w:t>
      </w:r>
    </w:p>
    <w:p w:rsidR="00074AAD" w:rsidRPr="00DE7081" w:rsidRDefault="00074AAD" w:rsidP="00074AAD">
      <w:pPr>
        <w:ind w:left="1416" w:firstLine="708"/>
        <w:rPr>
          <w:rFonts w:eastAsia="Calibri"/>
          <w:sz w:val="29"/>
        </w:rPr>
      </w:pPr>
      <w:r w:rsidRPr="00DE7081">
        <w:rPr>
          <w:rFonts w:eastAsia="Calibri"/>
          <w:sz w:val="29"/>
        </w:rPr>
        <w:t>_______________</w:t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  <w:t>_____________________________</w:t>
      </w:r>
      <w:r w:rsidRPr="00DE7081">
        <w:rPr>
          <w:rFonts w:eastAsia="Calibri"/>
          <w:sz w:val="29"/>
        </w:rPr>
        <w:tab/>
      </w:r>
    </w:p>
    <w:p w:rsidR="00074AAD" w:rsidRPr="00DE7081" w:rsidRDefault="00074AAD" w:rsidP="00074AAD">
      <w:pPr>
        <w:ind w:left="2124" w:firstLine="708"/>
        <w:rPr>
          <w:rFonts w:eastAsia="Calibri"/>
          <w:sz w:val="29"/>
        </w:rPr>
      </w:pPr>
      <w:r w:rsidRPr="00DE7081">
        <w:rPr>
          <w:rFonts w:eastAsia="Calibri"/>
          <w:sz w:val="29"/>
        </w:rPr>
        <w:t>(підпис)</w:t>
      </w:r>
      <w:r w:rsidRPr="00DE7081">
        <w:rPr>
          <w:rFonts w:eastAsia="Calibri"/>
          <w:sz w:val="29"/>
        </w:rPr>
        <w:tab/>
        <w:t xml:space="preserve">                      (прізвище, ім'я та по батькові)   </w:t>
      </w:r>
    </w:p>
    <w:p w:rsidR="00074AAD" w:rsidRPr="00DE7081" w:rsidRDefault="00074AAD" w:rsidP="00074AAD">
      <w:pPr>
        <w:ind w:left="2124"/>
        <w:rPr>
          <w:rFonts w:eastAsia="Calibri"/>
          <w:sz w:val="29"/>
        </w:rPr>
      </w:pPr>
    </w:p>
    <w:p w:rsidR="00074AAD" w:rsidRPr="00DE7081" w:rsidRDefault="00074AAD" w:rsidP="00074AAD">
      <w:pPr>
        <w:ind w:left="2124"/>
        <w:rPr>
          <w:rFonts w:eastAsia="Calibri"/>
          <w:sz w:val="29"/>
        </w:rPr>
      </w:pPr>
      <w:r w:rsidRPr="00DE7081">
        <w:rPr>
          <w:rFonts w:eastAsia="Calibri"/>
          <w:sz w:val="29"/>
        </w:rPr>
        <w:t>_______________</w:t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  <w:t>_____________________________</w:t>
      </w:r>
      <w:r w:rsidRPr="00DE7081">
        <w:rPr>
          <w:rFonts w:eastAsia="Calibri"/>
          <w:sz w:val="29"/>
        </w:rPr>
        <w:tab/>
      </w:r>
    </w:p>
    <w:p w:rsidR="00074AAD" w:rsidRPr="00DE7081" w:rsidRDefault="00074AAD" w:rsidP="00074AAD">
      <w:pPr>
        <w:rPr>
          <w:rFonts w:eastAsia="Calibri"/>
          <w:sz w:val="29"/>
        </w:rPr>
      </w:pPr>
      <w:r w:rsidRPr="00DE7081">
        <w:rPr>
          <w:rFonts w:eastAsia="Calibri"/>
          <w:sz w:val="29"/>
        </w:rPr>
        <w:t xml:space="preserve">                                      (підпис)</w:t>
      </w:r>
      <w:r w:rsidRPr="00DE7081">
        <w:rPr>
          <w:rFonts w:eastAsia="Calibri"/>
          <w:sz w:val="29"/>
        </w:rPr>
        <w:tab/>
        <w:t xml:space="preserve">                      (прізвище, ім'я та по батькові)      </w:t>
      </w:r>
    </w:p>
    <w:p w:rsidR="00074AAD" w:rsidRPr="00DE7081" w:rsidRDefault="00074AAD" w:rsidP="00074AAD">
      <w:pPr>
        <w:rPr>
          <w:rFonts w:eastAsia="Calibri"/>
          <w:sz w:val="29"/>
        </w:rPr>
      </w:pPr>
    </w:p>
    <w:p w:rsidR="00074AAD" w:rsidRPr="00DE7081" w:rsidRDefault="00074AAD" w:rsidP="00074AAD">
      <w:pPr>
        <w:rPr>
          <w:rFonts w:eastAsia="Calibri"/>
          <w:sz w:val="29"/>
        </w:rPr>
      </w:pP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  <w:t>_______________</w:t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  <w:t>_____________________________</w:t>
      </w:r>
      <w:r w:rsidRPr="00DE7081">
        <w:rPr>
          <w:rFonts w:eastAsia="Calibri"/>
          <w:sz w:val="29"/>
        </w:rPr>
        <w:tab/>
      </w:r>
    </w:p>
    <w:p w:rsidR="00074AAD" w:rsidRPr="00DE7081" w:rsidRDefault="00074AAD" w:rsidP="00074AAD">
      <w:pPr>
        <w:rPr>
          <w:rFonts w:eastAsia="Calibri"/>
          <w:sz w:val="29"/>
        </w:rPr>
      </w:pPr>
      <w:r w:rsidRPr="00DE7081">
        <w:rPr>
          <w:rFonts w:eastAsia="Calibri"/>
          <w:sz w:val="29"/>
        </w:rPr>
        <w:t xml:space="preserve">                                      (підпис)</w:t>
      </w:r>
      <w:r w:rsidRPr="00DE7081">
        <w:rPr>
          <w:rFonts w:eastAsia="Calibri"/>
          <w:sz w:val="29"/>
        </w:rPr>
        <w:tab/>
        <w:t xml:space="preserve">                      (прізвище, ім'я та по батькові)     </w:t>
      </w:r>
    </w:p>
    <w:p w:rsidR="00074AAD" w:rsidRPr="00DE7081" w:rsidRDefault="00074AAD" w:rsidP="00074AAD">
      <w:pPr>
        <w:rPr>
          <w:rFonts w:eastAsia="Calibri"/>
          <w:sz w:val="29"/>
        </w:rPr>
      </w:pPr>
    </w:p>
    <w:p w:rsidR="00074AAD" w:rsidRPr="00DE7081" w:rsidRDefault="00074AAD" w:rsidP="00074AAD">
      <w:pPr>
        <w:rPr>
          <w:rFonts w:eastAsia="Calibri"/>
          <w:sz w:val="29"/>
        </w:rPr>
      </w:pP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  <w:t>_______________</w:t>
      </w:r>
      <w:r w:rsidRPr="00DE7081">
        <w:rPr>
          <w:rFonts w:eastAsia="Calibri"/>
          <w:sz w:val="29"/>
        </w:rPr>
        <w:tab/>
      </w:r>
      <w:r w:rsidRPr="00DE7081">
        <w:rPr>
          <w:rFonts w:eastAsia="Calibri"/>
          <w:sz w:val="29"/>
        </w:rPr>
        <w:tab/>
        <w:t>_____________________________</w:t>
      </w:r>
      <w:r w:rsidRPr="00DE7081">
        <w:rPr>
          <w:rFonts w:eastAsia="Calibri"/>
          <w:sz w:val="29"/>
        </w:rPr>
        <w:tab/>
      </w:r>
    </w:p>
    <w:p w:rsidR="00074AAD" w:rsidRDefault="00074AAD" w:rsidP="00074AAD">
      <w:pPr>
        <w:tabs>
          <w:tab w:val="left" w:pos="3080"/>
        </w:tabs>
        <w:jc w:val="both"/>
        <w:rPr>
          <w:sz w:val="24"/>
          <w:szCs w:val="24"/>
        </w:rPr>
      </w:pPr>
      <w:r w:rsidRPr="00DE7081">
        <w:rPr>
          <w:rFonts w:eastAsia="Calibri"/>
          <w:sz w:val="29"/>
        </w:rPr>
        <w:t xml:space="preserve">                                      (підпис)</w:t>
      </w:r>
      <w:r w:rsidRPr="00DE7081">
        <w:rPr>
          <w:rFonts w:eastAsia="Calibri"/>
          <w:sz w:val="29"/>
        </w:rPr>
        <w:tab/>
        <w:t xml:space="preserve">                      (прізвище, ім'я та по батькові)      </w:t>
      </w:r>
    </w:p>
    <w:p w:rsidR="002A0EE9" w:rsidRDefault="002A0EE9" w:rsidP="002A0EE9">
      <w:pPr>
        <w:spacing w:line="276" w:lineRule="auto"/>
        <w:rPr>
          <w:b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A0EE9" w:rsidTr="00D62EA4">
        <w:tc>
          <w:tcPr>
            <w:tcW w:w="3115" w:type="dxa"/>
          </w:tcPr>
          <w:p w:rsidR="002A0EE9" w:rsidRDefault="002A0EE9" w:rsidP="00D62EA4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A0EE9" w:rsidRDefault="002A0EE9" w:rsidP="00D62EA4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A0EE9" w:rsidRPr="00614F7D" w:rsidRDefault="002A0EE9" w:rsidP="00D62EA4">
            <w:pPr>
              <w:rPr>
                <w:sz w:val="24"/>
                <w:szCs w:val="24"/>
              </w:rPr>
            </w:pPr>
            <w:r w:rsidRPr="00614F7D">
              <w:rPr>
                <w:b/>
                <w:sz w:val="24"/>
                <w:szCs w:val="24"/>
              </w:rPr>
              <w:t>ЗАТВЕРДЖЕНО</w:t>
            </w:r>
            <w:r w:rsidRPr="00614F7D">
              <w:rPr>
                <w:sz w:val="24"/>
                <w:szCs w:val="24"/>
              </w:rPr>
              <w:t xml:space="preserve">                                                                рішенням ____  сесії Новоселицької </w:t>
            </w:r>
            <w:r>
              <w:rPr>
                <w:sz w:val="24"/>
                <w:szCs w:val="24"/>
              </w:rPr>
              <w:t>місь</w:t>
            </w:r>
            <w:r w:rsidRPr="00614F7D">
              <w:rPr>
                <w:sz w:val="24"/>
                <w:szCs w:val="24"/>
              </w:rPr>
              <w:t xml:space="preserve">кої </w:t>
            </w:r>
            <w:r>
              <w:rPr>
                <w:sz w:val="24"/>
                <w:szCs w:val="24"/>
              </w:rPr>
              <w:t>р</w:t>
            </w:r>
            <w:r w:rsidRPr="00614F7D">
              <w:rPr>
                <w:sz w:val="24"/>
                <w:szCs w:val="24"/>
              </w:rPr>
              <w:t xml:space="preserve">ади  </w:t>
            </w:r>
            <w:r w:rsidRPr="00614F7D">
              <w:rPr>
                <w:sz w:val="24"/>
                <w:szCs w:val="24"/>
                <w:lang w:val="en-US"/>
              </w:rPr>
              <w:t>VIII</w:t>
            </w:r>
            <w:r w:rsidRPr="00614F7D">
              <w:rPr>
                <w:sz w:val="24"/>
                <w:szCs w:val="24"/>
              </w:rPr>
              <w:t xml:space="preserve">  скликання </w:t>
            </w:r>
          </w:p>
          <w:p w:rsidR="002A0EE9" w:rsidRPr="00614F7D" w:rsidRDefault="002A0EE9" w:rsidP="00D62EA4">
            <w:pPr>
              <w:rPr>
                <w:sz w:val="24"/>
                <w:szCs w:val="24"/>
              </w:rPr>
            </w:pPr>
            <w:r w:rsidRPr="00614F7D">
              <w:rPr>
                <w:sz w:val="24"/>
                <w:szCs w:val="24"/>
              </w:rPr>
              <w:t>від _________ року № ___</w:t>
            </w:r>
            <w:r>
              <w:rPr>
                <w:sz w:val="24"/>
                <w:szCs w:val="24"/>
              </w:rPr>
              <w:t>_</w:t>
            </w:r>
          </w:p>
          <w:p w:rsidR="002A0EE9" w:rsidRDefault="002A0EE9" w:rsidP="00D62EA4">
            <w:pPr>
              <w:spacing w:line="276" w:lineRule="auto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2A0EE9" w:rsidRDefault="002A0EE9" w:rsidP="002A0EE9">
      <w:pPr>
        <w:spacing w:line="276" w:lineRule="auto"/>
        <w:jc w:val="center"/>
        <w:rPr>
          <w:b/>
          <w:szCs w:val="28"/>
          <w:lang w:eastAsia="ru-RU"/>
        </w:rPr>
      </w:pPr>
    </w:p>
    <w:p w:rsidR="002A0EE9" w:rsidRPr="00A2643E" w:rsidRDefault="002A0EE9" w:rsidP="002A0EE9">
      <w:pPr>
        <w:spacing w:line="276" w:lineRule="auto"/>
        <w:jc w:val="center"/>
        <w:rPr>
          <w:b/>
          <w:szCs w:val="28"/>
          <w:lang w:eastAsia="ru-RU"/>
        </w:rPr>
      </w:pPr>
      <w:r w:rsidRPr="00A2643E">
        <w:rPr>
          <w:b/>
          <w:szCs w:val="28"/>
          <w:lang w:eastAsia="ru-RU"/>
        </w:rPr>
        <w:t>П</w:t>
      </w:r>
      <w:r>
        <w:rPr>
          <w:b/>
          <w:szCs w:val="28"/>
          <w:lang w:eastAsia="ru-RU"/>
        </w:rPr>
        <w:t>ОЛОЖЕННЯ</w:t>
      </w:r>
    </w:p>
    <w:p w:rsidR="002A0EE9" w:rsidRPr="00A2643E" w:rsidRDefault="002A0EE9" w:rsidP="002A0EE9">
      <w:pPr>
        <w:spacing w:line="276" w:lineRule="auto"/>
        <w:jc w:val="center"/>
        <w:rPr>
          <w:b/>
          <w:szCs w:val="28"/>
          <w:lang w:eastAsia="ru-RU"/>
        </w:rPr>
      </w:pPr>
      <w:r w:rsidRPr="00A2643E">
        <w:rPr>
          <w:b/>
          <w:szCs w:val="28"/>
          <w:lang w:eastAsia="ru-RU"/>
        </w:rPr>
        <w:t xml:space="preserve">про проведення конкурсу на посади педагогічних працівників </w:t>
      </w:r>
    </w:p>
    <w:p w:rsidR="002A0EE9" w:rsidRDefault="002A0EE9" w:rsidP="002A0EE9">
      <w:pPr>
        <w:spacing w:line="276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КУ «</w:t>
      </w:r>
      <w:r w:rsidRPr="00A2643E">
        <w:rPr>
          <w:b/>
          <w:szCs w:val="28"/>
          <w:lang w:eastAsia="ru-RU"/>
        </w:rPr>
        <w:t>Новоселицьк</w:t>
      </w:r>
      <w:r>
        <w:rPr>
          <w:b/>
          <w:szCs w:val="28"/>
          <w:lang w:eastAsia="ru-RU"/>
        </w:rPr>
        <w:t>ий</w:t>
      </w:r>
      <w:r w:rsidRPr="00A2643E">
        <w:rPr>
          <w:b/>
          <w:szCs w:val="28"/>
          <w:lang w:eastAsia="ru-RU"/>
        </w:rPr>
        <w:t xml:space="preserve"> інклюзивно-ресурсн</w:t>
      </w:r>
      <w:r>
        <w:rPr>
          <w:b/>
          <w:szCs w:val="28"/>
          <w:lang w:eastAsia="ru-RU"/>
        </w:rPr>
        <w:t>ий</w:t>
      </w:r>
      <w:r w:rsidRPr="00A2643E">
        <w:rPr>
          <w:b/>
          <w:szCs w:val="28"/>
          <w:lang w:eastAsia="ru-RU"/>
        </w:rPr>
        <w:t xml:space="preserve"> центр</w:t>
      </w:r>
      <w:r>
        <w:rPr>
          <w:b/>
          <w:szCs w:val="28"/>
          <w:lang w:eastAsia="ru-RU"/>
        </w:rPr>
        <w:t>»</w:t>
      </w:r>
    </w:p>
    <w:p w:rsidR="002A0EE9" w:rsidRDefault="002A0EE9" w:rsidP="002A0EE9">
      <w:pPr>
        <w:spacing w:line="276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Новоселицької міської ради Чернівецького району Чернівецької області</w:t>
      </w:r>
    </w:p>
    <w:p w:rsidR="002A0EE9" w:rsidRDefault="002A0EE9" w:rsidP="002A0EE9">
      <w:pPr>
        <w:spacing w:line="276" w:lineRule="auto"/>
        <w:jc w:val="center"/>
        <w:rPr>
          <w:b/>
          <w:szCs w:val="28"/>
          <w:lang w:eastAsia="ru-RU"/>
        </w:rPr>
      </w:pPr>
    </w:p>
    <w:p w:rsidR="002A0EE9" w:rsidRDefault="002A0EE9" w:rsidP="002A0EE9">
      <w:pPr>
        <w:spacing w:line="276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І. ЗАГАЛЬНІ ПОЛОЖЕННЯ</w:t>
      </w:r>
    </w:p>
    <w:p w:rsidR="002A0EE9" w:rsidRPr="00C80D9E" w:rsidRDefault="002A0EE9" w:rsidP="002A0EE9">
      <w:pPr>
        <w:ind w:firstLine="709"/>
        <w:jc w:val="both"/>
        <w:rPr>
          <w:szCs w:val="28"/>
          <w:lang w:eastAsia="ru-RU"/>
        </w:rPr>
      </w:pPr>
      <w:r w:rsidRPr="000E26CA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1. </w:t>
      </w:r>
      <w:r w:rsidRPr="00C80D9E">
        <w:rPr>
          <w:szCs w:val="28"/>
          <w:lang w:eastAsia="ru-RU"/>
        </w:rPr>
        <w:t>Це</w:t>
      </w:r>
      <w:r>
        <w:rPr>
          <w:szCs w:val="28"/>
          <w:lang w:eastAsia="ru-RU"/>
        </w:rPr>
        <w:t xml:space="preserve"> П</w:t>
      </w:r>
      <w:r w:rsidRPr="000E26CA">
        <w:rPr>
          <w:szCs w:val="28"/>
          <w:lang w:eastAsia="ru-RU"/>
        </w:rPr>
        <w:t xml:space="preserve">оложення про проведення конкурсу на посади педагогічних працівників </w:t>
      </w:r>
      <w:r>
        <w:rPr>
          <w:szCs w:val="28"/>
          <w:lang w:eastAsia="ru-RU"/>
        </w:rPr>
        <w:t xml:space="preserve">Комунальної установи «Новоселицький </w:t>
      </w:r>
      <w:r w:rsidRPr="000E26CA">
        <w:rPr>
          <w:szCs w:val="28"/>
          <w:lang w:eastAsia="ru-RU"/>
        </w:rPr>
        <w:t>інклюзивно-ресурсн</w:t>
      </w:r>
      <w:r>
        <w:rPr>
          <w:szCs w:val="28"/>
          <w:lang w:eastAsia="ru-RU"/>
        </w:rPr>
        <w:t>ий</w:t>
      </w:r>
      <w:r w:rsidRPr="000E26CA">
        <w:rPr>
          <w:szCs w:val="28"/>
          <w:lang w:eastAsia="ru-RU"/>
        </w:rPr>
        <w:t xml:space="preserve"> центр</w:t>
      </w:r>
      <w:r>
        <w:rPr>
          <w:szCs w:val="28"/>
          <w:lang w:eastAsia="ru-RU"/>
        </w:rPr>
        <w:t>»</w:t>
      </w:r>
      <w:r w:rsidRPr="00C80D9E">
        <w:rPr>
          <w:szCs w:val="28"/>
          <w:lang w:eastAsia="ru-RU"/>
        </w:rPr>
        <w:t>(</w:t>
      </w:r>
      <w:r w:rsidRPr="000E26CA">
        <w:rPr>
          <w:szCs w:val="28"/>
          <w:lang w:eastAsia="ru-RU"/>
        </w:rPr>
        <w:t>далі - Положення</w:t>
      </w:r>
      <w:r w:rsidRPr="00C80D9E">
        <w:rPr>
          <w:szCs w:val="28"/>
          <w:lang w:eastAsia="ru-RU"/>
        </w:rPr>
        <w:t>)</w:t>
      </w:r>
      <w:r w:rsidRPr="000E26CA">
        <w:rPr>
          <w:szCs w:val="28"/>
          <w:lang w:eastAsia="ru-RU"/>
        </w:rPr>
        <w:t xml:space="preserve"> визначає механізм проведення конкурсу на посади педагогічних працівників </w:t>
      </w:r>
      <w:r>
        <w:rPr>
          <w:szCs w:val="28"/>
          <w:lang w:eastAsia="ru-RU"/>
        </w:rPr>
        <w:t xml:space="preserve">Комунальної установи «Новоселицький </w:t>
      </w:r>
      <w:r w:rsidRPr="000E26CA">
        <w:rPr>
          <w:szCs w:val="28"/>
          <w:lang w:eastAsia="ru-RU"/>
        </w:rPr>
        <w:t>інклюзивно-ресурсн</w:t>
      </w:r>
      <w:r>
        <w:rPr>
          <w:szCs w:val="28"/>
          <w:lang w:eastAsia="ru-RU"/>
        </w:rPr>
        <w:t>ий</w:t>
      </w:r>
      <w:r w:rsidRPr="000E26CA">
        <w:rPr>
          <w:szCs w:val="28"/>
          <w:lang w:eastAsia="ru-RU"/>
        </w:rPr>
        <w:t xml:space="preserve"> центр</w:t>
      </w:r>
      <w:r>
        <w:rPr>
          <w:szCs w:val="28"/>
          <w:lang w:eastAsia="ru-RU"/>
        </w:rPr>
        <w:t>»</w:t>
      </w:r>
      <w:r w:rsidRPr="00C80D9E">
        <w:rPr>
          <w:szCs w:val="28"/>
          <w:lang w:eastAsia="ru-RU"/>
        </w:rPr>
        <w:t>(</w:t>
      </w:r>
      <w:r w:rsidRPr="000E26CA">
        <w:rPr>
          <w:szCs w:val="28"/>
          <w:lang w:eastAsia="ru-RU"/>
        </w:rPr>
        <w:t>далі - Центру</w:t>
      </w:r>
      <w:r w:rsidRPr="00C80D9E">
        <w:rPr>
          <w:szCs w:val="28"/>
          <w:lang w:eastAsia="ru-RU"/>
        </w:rPr>
        <w:t>).</w:t>
      </w:r>
      <w:bookmarkStart w:id="3" w:name="n14"/>
      <w:bookmarkEnd w:id="3"/>
    </w:p>
    <w:p w:rsidR="002A0EE9" w:rsidRPr="000E26CA" w:rsidRDefault="002A0EE9" w:rsidP="002A0EE9">
      <w:pPr>
        <w:shd w:val="clear" w:color="auto" w:fill="FFFFFF"/>
        <w:ind w:firstLine="708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1.</w:t>
      </w:r>
      <w:r w:rsidRPr="000E26CA">
        <w:rPr>
          <w:szCs w:val="28"/>
          <w:lang w:eastAsia="uk-UA"/>
        </w:rPr>
        <w:t>2. Педагогічні працівники Центру призначаються на посади директором Центру на конкурсній основі.</w:t>
      </w:r>
    </w:p>
    <w:p w:rsidR="002A0EE9" w:rsidRPr="000E26CA" w:rsidRDefault="002A0EE9" w:rsidP="002A0EE9">
      <w:pPr>
        <w:shd w:val="clear" w:color="auto" w:fill="FFFFFF"/>
        <w:ind w:firstLine="709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1.</w:t>
      </w:r>
      <w:r w:rsidRPr="000E26CA">
        <w:rPr>
          <w:szCs w:val="28"/>
          <w:lang w:eastAsia="uk-UA"/>
        </w:rPr>
        <w:t>3. Конкурс проводиться з дотриманням принципів:</w:t>
      </w:r>
    </w:p>
    <w:p w:rsidR="002A0EE9" w:rsidRPr="000E26CA" w:rsidRDefault="002A0EE9" w:rsidP="002A0EE9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- </w:t>
      </w:r>
      <w:r w:rsidRPr="000E26CA">
        <w:rPr>
          <w:szCs w:val="28"/>
          <w:lang w:eastAsia="uk-UA"/>
        </w:rPr>
        <w:t>законності;</w:t>
      </w:r>
    </w:p>
    <w:p w:rsidR="002A0EE9" w:rsidRPr="000E26CA" w:rsidRDefault="002A0EE9" w:rsidP="002A0EE9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- </w:t>
      </w:r>
      <w:r w:rsidRPr="000E26CA">
        <w:rPr>
          <w:szCs w:val="28"/>
          <w:lang w:eastAsia="uk-UA"/>
        </w:rPr>
        <w:t>прозорості;</w:t>
      </w:r>
    </w:p>
    <w:p w:rsidR="002A0EE9" w:rsidRPr="000E26CA" w:rsidRDefault="002A0EE9" w:rsidP="002A0EE9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- </w:t>
      </w:r>
      <w:r w:rsidRPr="000E26CA">
        <w:rPr>
          <w:szCs w:val="28"/>
          <w:lang w:eastAsia="uk-UA"/>
        </w:rPr>
        <w:t>забезпечення рівного доступу;</w:t>
      </w:r>
    </w:p>
    <w:p w:rsidR="002A0EE9" w:rsidRPr="000E26CA" w:rsidRDefault="002A0EE9" w:rsidP="002A0EE9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- </w:t>
      </w:r>
      <w:r w:rsidRPr="000E26CA">
        <w:rPr>
          <w:szCs w:val="28"/>
          <w:lang w:eastAsia="uk-UA"/>
        </w:rPr>
        <w:t>недискримінації;</w:t>
      </w:r>
    </w:p>
    <w:p w:rsidR="002A0EE9" w:rsidRPr="000E26CA" w:rsidRDefault="002A0EE9" w:rsidP="002A0EE9">
      <w:pPr>
        <w:shd w:val="clear" w:color="auto" w:fill="FFFFFF"/>
        <w:tabs>
          <w:tab w:val="left" w:pos="3180"/>
        </w:tabs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- </w:t>
      </w:r>
      <w:r w:rsidRPr="000E26CA">
        <w:rPr>
          <w:szCs w:val="28"/>
          <w:lang w:eastAsia="uk-UA"/>
        </w:rPr>
        <w:t>доброчесності;</w:t>
      </w:r>
      <w:r>
        <w:rPr>
          <w:szCs w:val="28"/>
          <w:lang w:eastAsia="uk-UA"/>
        </w:rPr>
        <w:tab/>
      </w:r>
    </w:p>
    <w:p w:rsidR="002A0EE9" w:rsidRPr="000E26CA" w:rsidRDefault="002A0EE9" w:rsidP="002A0EE9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- </w:t>
      </w:r>
      <w:r w:rsidRPr="000E26CA">
        <w:rPr>
          <w:szCs w:val="28"/>
          <w:lang w:eastAsia="uk-UA"/>
        </w:rPr>
        <w:t>надійності та відповідності методів оцінювання.</w:t>
      </w:r>
    </w:p>
    <w:p w:rsidR="002A0EE9" w:rsidRDefault="002A0EE9" w:rsidP="002A0EE9">
      <w:pPr>
        <w:shd w:val="clear" w:color="auto" w:fill="FFFFFF"/>
        <w:ind w:firstLine="900"/>
        <w:jc w:val="both"/>
        <w:textAlignment w:val="baseline"/>
        <w:rPr>
          <w:szCs w:val="28"/>
          <w:lang w:eastAsia="uk-UA"/>
        </w:rPr>
      </w:pPr>
    </w:p>
    <w:p w:rsidR="002A0EE9" w:rsidRDefault="002A0EE9" w:rsidP="002A0EE9">
      <w:pPr>
        <w:shd w:val="clear" w:color="auto" w:fill="FFFFFF"/>
        <w:jc w:val="center"/>
        <w:textAlignment w:val="baseline"/>
        <w:rPr>
          <w:b/>
          <w:szCs w:val="28"/>
          <w:lang w:eastAsia="uk-UA"/>
        </w:rPr>
      </w:pPr>
      <w:r w:rsidRPr="00A464E6">
        <w:rPr>
          <w:b/>
          <w:szCs w:val="28"/>
          <w:lang w:eastAsia="uk-UA"/>
        </w:rPr>
        <w:t>ІІ.О</w:t>
      </w:r>
      <w:r>
        <w:rPr>
          <w:b/>
          <w:szCs w:val="28"/>
          <w:lang w:eastAsia="uk-UA"/>
        </w:rPr>
        <w:t xml:space="preserve">РГАНІЗАЦІЯ </w:t>
      </w:r>
      <w:r w:rsidRPr="00A464E6">
        <w:rPr>
          <w:b/>
          <w:szCs w:val="28"/>
          <w:lang w:eastAsia="uk-UA"/>
        </w:rPr>
        <w:t>КОНКУРСУ</w:t>
      </w:r>
    </w:p>
    <w:p w:rsidR="002A0EE9" w:rsidRPr="000E26CA" w:rsidRDefault="002A0EE9" w:rsidP="002A0EE9">
      <w:pPr>
        <w:shd w:val="clear" w:color="auto" w:fill="FFFFFF"/>
        <w:ind w:right="450" w:firstLine="709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Pr="000E26CA">
        <w:rPr>
          <w:szCs w:val="28"/>
          <w:lang w:eastAsia="ru-RU"/>
        </w:rPr>
        <w:t>. Конкурс</w:t>
      </w:r>
      <w:r>
        <w:rPr>
          <w:szCs w:val="28"/>
          <w:lang w:eastAsia="ru-RU"/>
        </w:rPr>
        <w:t xml:space="preserve"> </w:t>
      </w:r>
      <w:r w:rsidRPr="009C0AA0">
        <w:rPr>
          <w:szCs w:val="28"/>
          <w:lang w:eastAsia="ru-RU"/>
        </w:rPr>
        <w:t>оголошується та проводиться засновником інклюзивно</w:t>
      </w:r>
      <w:r>
        <w:rPr>
          <w:szCs w:val="28"/>
          <w:lang w:eastAsia="ru-RU"/>
        </w:rPr>
        <w:t>-р</w:t>
      </w:r>
      <w:r w:rsidRPr="009C0AA0">
        <w:rPr>
          <w:szCs w:val="28"/>
          <w:lang w:eastAsia="ru-RU"/>
        </w:rPr>
        <w:t>есурсного центру або уповноваженим ним органом (посадовою особою) (далі -</w:t>
      </w:r>
      <w:r>
        <w:rPr>
          <w:szCs w:val="28"/>
          <w:lang w:eastAsia="ru-RU"/>
        </w:rPr>
        <w:t xml:space="preserve"> З</w:t>
      </w:r>
      <w:r w:rsidRPr="009C0AA0">
        <w:rPr>
          <w:szCs w:val="28"/>
          <w:lang w:eastAsia="ru-RU"/>
        </w:rPr>
        <w:t>асновник).</w:t>
      </w:r>
    </w:p>
    <w:p w:rsidR="002A0EE9" w:rsidRPr="000E26CA" w:rsidRDefault="002A0EE9" w:rsidP="002A0EE9">
      <w:pPr>
        <w:shd w:val="clear" w:color="auto" w:fill="FFFFFF"/>
        <w:ind w:left="709" w:right="45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2.2. </w:t>
      </w:r>
      <w:r w:rsidRPr="000E26CA">
        <w:rPr>
          <w:szCs w:val="28"/>
          <w:lang w:eastAsia="ru-RU"/>
        </w:rPr>
        <w:t>Конкурс проводиться поетапно:</w:t>
      </w:r>
    </w:p>
    <w:p w:rsidR="002A0EE9" w:rsidRPr="000E26CA" w:rsidRDefault="002A0EE9" w:rsidP="002A0EE9">
      <w:pPr>
        <w:shd w:val="clear" w:color="auto" w:fill="FFFFFF"/>
        <w:ind w:right="45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>прийняття рішення про оголошення конкурсу</w:t>
      </w:r>
      <w:r>
        <w:rPr>
          <w:szCs w:val="28"/>
          <w:lang w:eastAsia="ru-RU"/>
        </w:rPr>
        <w:t xml:space="preserve"> та </w:t>
      </w:r>
      <w:r w:rsidRPr="000E26CA">
        <w:rPr>
          <w:szCs w:val="28"/>
          <w:lang w:eastAsia="ru-RU"/>
        </w:rPr>
        <w:t>затвердження складу конкурсної  комісії;</w:t>
      </w:r>
    </w:p>
    <w:p w:rsidR="002A0EE9" w:rsidRPr="000E26CA" w:rsidRDefault="002A0EE9" w:rsidP="002A0EE9">
      <w:pPr>
        <w:shd w:val="clear" w:color="auto" w:fill="FFFFFF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- </w:t>
      </w:r>
      <w:r w:rsidRPr="000E26CA">
        <w:rPr>
          <w:szCs w:val="28"/>
          <w:lang w:eastAsia="uk-UA"/>
        </w:rPr>
        <w:t>оприлюднення оголошення про проведення конкурсного відбору;</w:t>
      </w:r>
    </w:p>
    <w:p w:rsidR="002A0EE9" w:rsidRDefault="002A0EE9" w:rsidP="002A0EE9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>прийом документів від осіб, які бажають взяти участь у конкурсному відборі;</w:t>
      </w:r>
    </w:p>
    <w:p w:rsidR="002A0EE9" w:rsidRPr="000E26CA" w:rsidRDefault="002A0EE9" w:rsidP="002A0EE9">
      <w:pPr>
        <w:tabs>
          <w:tab w:val="left" w:pos="142"/>
        </w:tabs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>попередній розгляд поданих документів на відповідність встановленим законодавством вимогам;</w:t>
      </w:r>
    </w:p>
    <w:p w:rsidR="002A0EE9" w:rsidRPr="000E26CA" w:rsidRDefault="002A0EE9" w:rsidP="002A0EE9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>проведення іспиту та визначення його результатів;</w:t>
      </w:r>
    </w:p>
    <w:p w:rsidR="002A0EE9" w:rsidRPr="000E26CA" w:rsidRDefault="002A0EE9" w:rsidP="002A0EE9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>проведення співбесіди та визначення її результатів;</w:t>
      </w:r>
    </w:p>
    <w:p w:rsidR="002A0EE9" w:rsidRPr="000E26CA" w:rsidRDefault="002A0EE9" w:rsidP="002A0EE9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>визначення переможця конкурсного відбору;</w:t>
      </w:r>
    </w:p>
    <w:p w:rsidR="002A0EE9" w:rsidRPr="000E26CA" w:rsidRDefault="002A0EE9" w:rsidP="002A0EE9">
      <w:pPr>
        <w:shd w:val="clear" w:color="auto" w:fill="FFFFFF"/>
        <w:ind w:right="45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>оприлюднення результатів конкурсу.</w:t>
      </w:r>
    </w:p>
    <w:p w:rsidR="002A0EE9" w:rsidRPr="000E26CA" w:rsidRDefault="002A0EE9" w:rsidP="002A0EE9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2.3</w:t>
      </w:r>
      <w:r w:rsidRPr="000E26CA">
        <w:rPr>
          <w:szCs w:val="28"/>
          <w:lang w:eastAsia="ru-RU"/>
        </w:rPr>
        <w:t xml:space="preserve">. </w:t>
      </w:r>
      <w:r w:rsidRPr="009C0AA0">
        <w:rPr>
          <w:szCs w:val="28"/>
          <w:lang w:eastAsia="ru-RU"/>
        </w:rPr>
        <w:t>Рішення та оголошення про проведення конкурсного відбору оприлюднюються на веб-сайті Засновника та у засобах масової інформації наступного робочого дня з дня прийняття рішення про проведення конкурсу та не пізніше, ніж за 30 днів до початку проведення конкурсного відбору</w:t>
      </w:r>
      <w:r>
        <w:rPr>
          <w:szCs w:val="28"/>
          <w:lang w:eastAsia="ru-RU"/>
        </w:rPr>
        <w:t xml:space="preserve">. </w:t>
      </w:r>
    </w:p>
    <w:p w:rsidR="002A0EE9" w:rsidRPr="000E26CA" w:rsidRDefault="002A0EE9" w:rsidP="002A0EE9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Pr="000E26CA">
        <w:rPr>
          <w:szCs w:val="28"/>
          <w:lang w:eastAsia="ru-RU"/>
        </w:rPr>
        <w:t>. Оголошення про проведення конкурсу повинне містити:</w:t>
      </w:r>
    </w:p>
    <w:p w:rsidR="002A0EE9" w:rsidRPr="000E26CA" w:rsidRDefault="002A0EE9" w:rsidP="002A0EE9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 xml:space="preserve">найменування і місцезнаходження Центру; </w:t>
      </w:r>
    </w:p>
    <w:p w:rsidR="002A0EE9" w:rsidRPr="000E26CA" w:rsidRDefault="002A0EE9" w:rsidP="002A0EE9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>найменування посади та умови оплати праці;</w:t>
      </w:r>
    </w:p>
    <w:p w:rsidR="002A0EE9" w:rsidRPr="000E26CA" w:rsidRDefault="002A0EE9" w:rsidP="002A0EE9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 xml:space="preserve">кваліфікаційні вимоги до претендентів на посаду (далі – претенденти); </w:t>
      </w:r>
    </w:p>
    <w:p w:rsidR="002A0EE9" w:rsidRPr="000E26CA" w:rsidRDefault="002A0EE9" w:rsidP="002A0EE9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>перелік документів, які необхідно подати дл</w:t>
      </w:r>
      <w:r>
        <w:rPr>
          <w:szCs w:val="28"/>
          <w:lang w:eastAsia="ru-RU"/>
        </w:rPr>
        <w:t xml:space="preserve">я участі в конкурсному відборі </w:t>
      </w:r>
      <w:r w:rsidRPr="000E26CA">
        <w:rPr>
          <w:szCs w:val="28"/>
          <w:lang w:eastAsia="ru-RU"/>
        </w:rPr>
        <w:t xml:space="preserve">та строк їх подання; </w:t>
      </w:r>
    </w:p>
    <w:p w:rsidR="002A0EE9" w:rsidRPr="000E26CA" w:rsidRDefault="002A0EE9" w:rsidP="002A0EE9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 xml:space="preserve">дату, місце та етапи проведення конкурсного відбору; </w:t>
      </w:r>
    </w:p>
    <w:p w:rsidR="002A0EE9" w:rsidRPr="000E26CA" w:rsidRDefault="002A0EE9" w:rsidP="002A0EE9">
      <w:pPr>
        <w:contextualSpacing/>
        <w:jc w:val="both"/>
        <w:rPr>
          <w:szCs w:val="28"/>
          <w:lang w:eastAsia="uk-UA"/>
        </w:rPr>
      </w:pPr>
      <w:r>
        <w:rPr>
          <w:szCs w:val="28"/>
          <w:lang w:eastAsia="ru-RU"/>
        </w:rPr>
        <w:t xml:space="preserve">- </w:t>
      </w:r>
      <w:r w:rsidRPr="000E26CA">
        <w:rPr>
          <w:szCs w:val="28"/>
          <w:lang w:eastAsia="ru-RU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</w:t>
      </w:r>
      <w:r w:rsidRPr="000E26CA">
        <w:rPr>
          <w:szCs w:val="28"/>
          <w:lang w:eastAsia="uk-UA"/>
        </w:rPr>
        <w:t>.</w:t>
      </w:r>
    </w:p>
    <w:p w:rsidR="002A0EE9" w:rsidRPr="000E26CA" w:rsidRDefault="002A0EE9" w:rsidP="002A0EE9">
      <w:pPr>
        <w:ind w:firstLine="708"/>
        <w:contextualSpacing/>
        <w:jc w:val="both"/>
        <w:rPr>
          <w:szCs w:val="28"/>
          <w:lang w:eastAsia="ru-RU"/>
        </w:rPr>
      </w:pPr>
      <w:r w:rsidRPr="000E26CA">
        <w:rPr>
          <w:szCs w:val="28"/>
          <w:lang w:eastAsia="ru-RU"/>
        </w:rPr>
        <w:t>В оголошенні може міститися додаткова інформація, що не суперечить законодавству.</w:t>
      </w:r>
    </w:p>
    <w:p w:rsidR="002A0EE9" w:rsidRPr="000E26CA" w:rsidRDefault="002A0EE9" w:rsidP="002A0EE9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Pr="000E26CA">
        <w:rPr>
          <w:szCs w:val="28"/>
          <w:lang w:eastAsia="ru-RU"/>
        </w:rPr>
        <w:t>.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2A0EE9" w:rsidRPr="009C0AA0" w:rsidRDefault="002A0EE9" w:rsidP="002A0EE9">
      <w:pPr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Pr="000E26CA">
        <w:rPr>
          <w:szCs w:val="28"/>
          <w:lang w:eastAsia="ru-RU"/>
        </w:rPr>
        <w:t xml:space="preserve">. </w:t>
      </w:r>
      <w:r w:rsidRPr="009C0AA0">
        <w:rPr>
          <w:szCs w:val="28"/>
          <w:lang w:eastAsia="ru-RU"/>
        </w:rPr>
        <w:t>Особа, яка виявила бажання взяти участь у конкурсі, подає (особисто</w:t>
      </w:r>
      <w:r>
        <w:rPr>
          <w:szCs w:val="28"/>
          <w:lang w:eastAsia="ru-RU"/>
        </w:rPr>
        <w:t xml:space="preserve"> </w:t>
      </w:r>
      <w:r w:rsidRPr="009C0AA0">
        <w:rPr>
          <w:szCs w:val="28"/>
          <w:lang w:eastAsia="ru-RU"/>
        </w:rPr>
        <w:t>або поштою) такі документи:</w:t>
      </w:r>
    </w:p>
    <w:p w:rsidR="002A0EE9" w:rsidRPr="009C0AA0" w:rsidRDefault="002A0EE9" w:rsidP="002A0EE9">
      <w:pPr>
        <w:ind w:firstLine="709"/>
        <w:contextualSpacing/>
        <w:jc w:val="both"/>
        <w:rPr>
          <w:szCs w:val="28"/>
          <w:lang w:eastAsia="ru-RU"/>
        </w:rPr>
      </w:pPr>
      <w:r w:rsidRPr="009C0AA0">
        <w:rPr>
          <w:szCs w:val="28"/>
          <w:lang w:eastAsia="ru-RU"/>
        </w:rPr>
        <w:t>копію паспорта громадянина України;</w:t>
      </w:r>
    </w:p>
    <w:p w:rsidR="002A0EE9" w:rsidRPr="009C0AA0" w:rsidRDefault="002A0EE9" w:rsidP="002A0EE9">
      <w:pPr>
        <w:ind w:firstLine="709"/>
        <w:contextualSpacing/>
        <w:jc w:val="both"/>
        <w:rPr>
          <w:szCs w:val="28"/>
          <w:lang w:eastAsia="ru-RU"/>
        </w:rPr>
      </w:pPr>
      <w:r w:rsidRPr="009C0AA0">
        <w:rPr>
          <w:szCs w:val="28"/>
          <w:lang w:eastAsia="ru-RU"/>
        </w:rPr>
        <w:t>письмову заяву про участь у конкурсі, до якої додається резюме у</w:t>
      </w:r>
      <w:r>
        <w:rPr>
          <w:szCs w:val="28"/>
          <w:lang w:eastAsia="ru-RU"/>
        </w:rPr>
        <w:t xml:space="preserve"> </w:t>
      </w:r>
      <w:r w:rsidRPr="009C0AA0">
        <w:rPr>
          <w:szCs w:val="28"/>
          <w:lang w:eastAsia="ru-RU"/>
        </w:rPr>
        <w:t>довільній формі;</w:t>
      </w:r>
    </w:p>
    <w:p w:rsidR="002A0EE9" w:rsidRPr="009C0AA0" w:rsidRDefault="002A0EE9" w:rsidP="002A0EE9">
      <w:pPr>
        <w:ind w:firstLine="709"/>
        <w:contextualSpacing/>
        <w:jc w:val="both"/>
        <w:rPr>
          <w:szCs w:val="28"/>
          <w:lang w:eastAsia="ru-RU"/>
        </w:rPr>
      </w:pPr>
      <w:r w:rsidRPr="009C0AA0">
        <w:rPr>
          <w:szCs w:val="28"/>
          <w:lang w:eastAsia="ru-RU"/>
        </w:rPr>
        <w:t>копію трудової книжки;</w:t>
      </w:r>
    </w:p>
    <w:p w:rsidR="002A0EE9" w:rsidRPr="009C0AA0" w:rsidRDefault="002A0EE9" w:rsidP="002A0EE9">
      <w:pPr>
        <w:ind w:firstLine="709"/>
        <w:contextualSpacing/>
        <w:jc w:val="both"/>
        <w:rPr>
          <w:szCs w:val="28"/>
          <w:lang w:eastAsia="ru-RU"/>
        </w:rPr>
      </w:pPr>
      <w:r w:rsidRPr="009C0AA0">
        <w:rPr>
          <w:szCs w:val="28"/>
          <w:lang w:eastAsia="ru-RU"/>
        </w:rPr>
        <w:t>копію (копії) документа (документів) про освіту із додатками, присвоєння</w:t>
      </w:r>
      <w:r>
        <w:rPr>
          <w:szCs w:val="28"/>
          <w:lang w:eastAsia="ru-RU"/>
        </w:rPr>
        <w:t xml:space="preserve"> </w:t>
      </w:r>
      <w:r w:rsidRPr="009C0AA0">
        <w:rPr>
          <w:szCs w:val="28"/>
          <w:lang w:eastAsia="ru-RU"/>
        </w:rPr>
        <w:t>вченого звання, присудження наукового ступеня;</w:t>
      </w:r>
    </w:p>
    <w:p w:rsidR="002A0EE9" w:rsidRDefault="002A0EE9" w:rsidP="002A0EE9">
      <w:pPr>
        <w:ind w:firstLine="709"/>
        <w:contextualSpacing/>
        <w:jc w:val="both"/>
        <w:rPr>
          <w:szCs w:val="28"/>
          <w:lang w:eastAsia="ru-RU"/>
        </w:rPr>
      </w:pPr>
      <w:r w:rsidRPr="009C0AA0">
        <w:rPr>
          <w:szCs w:val="28"/>
          <w:lang w:eastAsia="ru-RU"/>
        </w:rPr>
        <w:t>письмову згоду на збір та обробку персональних даних (додаток 1).</w:t>
      </w:r>
    </w:p>
    <w:p w:rsidR="002A0EE9" w:rsidRPr="000E26CA" w:rsidRDefault="002A0EE9" w:rsidP="002A0EE9">
      <w:pPr>
        <w:ind w:firstLine="709"/>
        <w:contextualSpacing/>
        <w:jc w:val="both"/>
        <w:rPr>
          <w:szCs w:val="28"/>
          <w:lang w:eastAsia="ru-RU"/>
        </w:rPr>
      </w:pPr>
      <w:r w:rsidRPr="000E26CA">
        <w:rPr>
          <w:szCs w:val="28"/>
          <w:lang w:eastAsia="ru-RU"/>
        </w:rPr>
        <w:t>Особа, яка бажає взяти участь у конкурс</w:t>
      </w:r>
      <w:r>
        <w:rPr>
          <w:szCs w:val="28"/>
          <w:lang w:eastAsia="ru-RU"/>
        </w:rPr>
        <w:t>і</w:t>
      </w:r>
      <w:r w:rsidRPr="000E26CA">
        <w:rPr>
          <w:szCs w:val="28"/>
          <w:lang w:eastAsia="ru-RU"/>
        </w:rPr>
        <w:t>, має право додати до заяви про участь у конкурсі інші документи, непередбачені в оголошенні про проведення конкурсу.</w:t>
      </w:r>
    </w:p>
    <w:p w:rsidR="002A0EE9" w:rsidRPr="009C0AA0" w:rsidRDefault="002A0EE9" w:rsidP="002A0EE9">
      <w:pPr>
        <w:pStyle w:val="ad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2.7.</w:t>
      </w:r>
      <w:r w:rsidRPr="009C0AA0">
        <w:rPr>
          <w:szCs w:val="28"/>
          <w:lang w:val="uk-UA"/>
        </w:rPr>
        <w:t>У разі невідповідності поданих документів встановленим вимогам, претенденти до конкурсн</w:t>
      </w:r>
      <w:r>
        <w:rPr>
          <w:szCs w:val="28"/>
          <w:lang w:val="uk-UA"/>
        </w:rPr>
        <w:t xml:space="preserve">у </w:t>
      </w:r>
      <w:r w:rsidRPr="009C0AA0">
        <w:rPr>
          <w:szCs w:val="28"/>
          <w:lang w:val="uk-UA"/>
        </w:rPr>
        <w:t>не допускаються, про що їм повідомляється засновником.</w:t>
      </w:r>
    </w:p>
    <w:p w:rsidR="002A0EE9" w:rsidRPr="009C0AA0" w:rsidRDefault="002A0EE9" w:rsidP="002A0EE9">
      <w:pPr>
        <w:ind w:firstLine="709"/>
        <w:jc w:val="both"/>
        <w:rPr>
          <w:szCs w:val="28"/>
          <w:lang w:eastAsia="ru-RU"/>
        </w:rPr>
      </w:pPr>
      <w:r w:rsidRPr="009C0AA0">
        <w:rPr>
          <w:szCs w:val="28"/>
          <w:lang w:eastAsia="ru-RU"/>
        </w:rPr>
        <w:t>2.8. Документи, подані після закінчення встановленого строку, не розглядаються та повертаються особам, які їх подали.</w:t>
      </w:r>
    </w:p>
    <w:p w:rsidR="002A0EE9" w:rsidRPr="009C0AA0" w:rsidRDefault="002A0EE9" w:rsidP="002A0EE9">
      <w:pPr>
        <w:shd w:val="clear" w:color="auto" w:fill="FFFFFF"/>
        <w:ind w:right="-1" w:firstLine="709"/>
        <w:jc w:val="both"/>
        <w:textAlignment w:val="baseline"/>
        <w:rPr>
          <w:szCs w:val="28"/>
          <w:lang w:eastAsia="ru-RU"/>
        </w:rPr>
      </w:pPr>
      <w:r w:rsidRPr="009C0AA0">
        <w:rPr>
          <w:szCs w:val="28"/>
          <w:lang w:eastAsia="ru-RU"/>
        </w:rPr>
        <w:t>2.9 Усі претенденти, які своєчасно подали документи для участі у конкурсі, повідомляються засновником про прийняте рішення щодо їх кандидатур не пізніше, ніж протягом п’яти календарних днів з дати закінчення строку подання документів.</w:t>
      </w:r>
    </w:p>
    <w:p w:rsidR="002A0EE9" w:rsidRPr="000E26CA" w:rsidRDefault="002A0EE9" w:rsidP="002A0EE9">
      <w:pPr>
        <w:ind w:firstLine="900"/>
        <w:contextualSpacing/>
        <w:jc w:val="both"/>
        <w:rPr>
          <w:szCs w:val="28"/>
          <w:lang w:eastAsia="ru-RU"/>
        </w:rPr>
      </w:pPr>
    </w:p>
    <w:p w:rsidR="002A0EE9" w:rsidRDefault="002A0EE9" w:rsidP="002A0EE9">
      <w:pPr>
        <w:jc w:val="center"/>
        <w:rPr>
          <w:b/>
          <w:szCs w:val="28"/>
          <w:lang w:eastAsia="ru-RU"/>
        </w:rPr>
      </w:pPr>
      <w:r w:rsidRPr="00493C70">
        <w:rPr>
          <w:b/>
          <w:szCs w:val="28"/>
          <w:lang w:eastAsia="ru-RU"/>
        </w:rPr>
        <w:t>ІІІ. ПОВНОВАЖЕННЯ КОНКУРСНОЇ КОМІСІЇ</w:t>
      </w:r>
    </w:p>
    <w:p w:rsidR="002A0EE9" w:rsidRDefault="002A0EE9" w:rsidP="002A0EE9">
      <w:pPr>
        <w:jc w:val="center"/>
        <w:rPr>
          <w:b/>
          <w:szCs w:val="28"/>
          <w:lang w:eastAsia="ru-RU"/>
        </w:rPr>
      </w:pPr>
    </w:p>
    <w:p w:rsidR="002A0EE9" w:rsidRPr="009C0AA0" w:rsidRDefault="002A0EE9" w:rsidP="002A0EE9">
      <w:pPr>
        <w:ind w:firstLine="90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Pr="000E26CA">
        <w:rPr>
          <w:szCs w:val="28"/>
          <w:lang w:eastAsia="ru-RU"/>
        </w:rPr>
        <w:t xml:space="preserve">1. </w:t>
      </w:r>
      <w:r w:rsidRPr="009C0AA0">
        <w:rPr>
          <w:szCs w:val="28"/>
          <w:lang w:eastAsia="ru-RU"/>
        </w:rPr>
        <w:t>Для проведення конкурсу засновником утворюється конкурсна комісія,до складу якої входить не менше 5 осіб.</w:t>
      </w:r>
    </w:p>
    <w:p w:rsidR="002A0EE9" w:rsidRDefault="002A0EE9" w:rsidP="002A0EE9">
      <w:pPr>
        <w:ind w:firstLine="709"/>
        <w:jc w:val="both"/>
        <w:rPr>
          <w:szCs w:val="28"/>
          <w:lang w:eastAsia="ru-RU"/>
        </w:rPr>
      </w:pPr>
      <w:r w:rsidRPr="009C0AA0">
        <w:rPr>
          <w:szCs w:val="28"/>
          <w:lang w:eastAsia="ru-RU"/>
        </w:rPr>
        <w:lastRenderedPageBreak/>
        <w:t>Голов</w:t>
      </w:r>
      <w:r>
        <w:rPr>
          <w:szCs w:val="28"/>
          <w:lang w:eastAsia="ru-RU"/>
        </w:rPr>
        <w:t xml:space="preserve">у </w:t>
      </w:r>
      <w:r w:rsidRPr="00026210">
        <w:rPr>
          <w:szCs w:val="28"/>
          <w:lang w:eastAsia="ru-RU"/>
        </w:rPr>
        <w:t>конкурсної комісії призначає Новоселицький міський голова</w:t>
      </w:r>
      <w:r>
        <w:rPr>
          <w:szCs w:val="28"/>
          <w:lang w:eastAsia="ru-RU"/>
        </w:rPr>
        <w:t>.</w:t>
      </w:r>
    </w:p>
    <w:p w:rsidR="002A0EE9" w:rsidRDefault="002A0EE9" w:rsidP="002A0EE9">
      <w:pPr>
        <w:ind w:firstLine="709"/>
        <w:jc w:val="both"/>
        <w:rPr>
          <w:szCs w:val="28"/>
          <w:lang w:eastAsia="ru-RU"/>
        </w:rPr>
      </w:pPr>
      <w:r w:rsidRPr="009C0AA0">
        <w:rPr>
          <w:szCs w:val="28"/>
          <w:lang w:eastAsia="ru-RU"/>
        </w:rPr>
        <w:t>До складу конкурсної комісії входять: директор інклюзивно-ресурсного</w:t>
      </w:r>
      <w:r>
        <w:rPr>
          <w:szCs w:val="28"/>
          <w:lang w:eastAsia="ru-RU"/>
        </w:rPr>
        <w:t xml:space="preserve"> </w:t>
      </w:r>
      <w:r w:rsidRPr="009C0AA0">
        <w:rPr>
          <w:szCs w:val="28"/>
          <w:lang w:eastAsia="ru-RU"/>
        </w:rPr>
        <w:t xml:space="preserve">центру, методисти </w:t>
      </w:r>
      <w:r>
        <w:rPr>
          <w:szCs w:val="28"/>
          <w:lang w:eastAsia="ru-RU"/>
        </w:rPr>
        <w:t xml:space="preserve">ресурсного </w:t>
      </w:r>
      <w:r w:rsidRPr="009C0AA0">
        <w:rPr>
          <w:szCs w:val="28"/>
          <w:lang w:eastAsia="ru-RU"/>
        </w:rPr>
        <w:t>центру підтримки інклюзивної освіти, керівники закладів</w:t>
      </w:r>
      <w:r>
        <w:rPr>
          <w:szCs w:val="28"/>
          <w:lang w:eastAsia="ru-RU"/>
        </w:rPr>
        <w:t xml:space="preserve"> </w:t>
      </w:r>
      <w:r w:rsidRPr="009C0AA0">
        <w:rPr>
          <w:szCs w:val="28"/>
          <w:lang w:eastAsia="ru-RU"/>
        </w:rPr>
        <w:t>дошкільної та загальної середньої освіти.</w:t>
      </w:r>
    </w:p>
    <w:p w:rsidR="002A0EE9" w:rsidRDefault="002A0EE9" w:rsidP="002A0EE9">
      <w:pPr>
        <w:ind w:firstLine="709"/>
        <w:jc w:val="both"/>
        <w:rPr>
          <w:szCs w:val="28"/>
          <w:lang w:eastAsia="ru-RU"/>
        </w:rPr>
      </w:pPr>
      <w:r w:rsidRPr="009C0AA0">
        <w:rPr>
          <w:szCs w:val="28"/>
          <w:lang w:eastAsia="ru-RU"/>
        </w:rPr>
        <w:t>До участі у роботі конкурсної комісії можуть бути залучені представники</w:t>
      </w:r>
      <w:r>
        <w:rPr>
          <w:szCs w:val="28"/>
          <w:lang w:eastAsia="ru-RU"/>
        </w:rPr>
        <w:t xml:space="preserve"> </w:t>
      </w:r>
      <w:r w:rsidRPr="009C0AA0">
        <w:rPr>
          <w:szCs w:val="28"/>
          <w:lang w:eastAsia="ru-RU"/>
        </w:rPr>
        <w:t>громадськості.</w:t>
      </w:r>
    </w:p>
    <w:p w:rsidR="002A0EE9" w:rsidRPr="00026210" w:rsidRDefault="002A0EE9" w:rsidP="002A0EE9">
      <w:pPr>
        <w:ind w:firstLine="708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3.2. Упродовж двох робочих днів з дня завершення строку подання документів для участі в конкурсі Комісія:</w:t>
      </w:r>
    </w:p>
    <w:p w:rsidR="002A0EE9" w:rsidRPr="00026210" w:rsidRDefault="002A0EE9" w:rsidP="002A0EE9">
      <w:pPr>
        <w:ind w:firstLine="708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- перевіряє подані документи на відповідність установленим законодавством вимогам;</w:t>
      </w:r>
    </w:p>
    <w:p w:rsidR="002A0EE9" w:rsidRPr="00026210" w:rsidRDefault="002A0EE9" w:rsidP="002A0EE9">
      <w:pPr>
        <w:ind w:firstLine="708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- 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2A0EE9" w:rsidRPr="00026210" w:rsidRDefault="002A0EE9" w:rsidP="002A0EE9">
      <w:pPr>
        <w:ind w:firstLine="708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- оприлюднює на веб-сайті Засновника перелік осіб, яких допущено до участі у конкурсному відборі (далі - кандидати).</w:t>
      </w:r>
    </w:p>
    <w:p w:rsidR="002A0EE9" w:rsidRPr="00026210" w:rsidRDefault="002A0EE9" w:rsidP="002A0EE9">
      <w:pPr>
        <w:ind w:firstLine="708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 xml:space="preserve">3.3. Конкурсна комісія є повноважною за умови присутності на її засіданні не менше двох третин від її затвердженого складу. </w:t>
      </w:r>
    </w:p>
    <w:p w:rsidR="002A0EE9" w:rsidRPr="00026210" w:rsidRDefault="002A0EE9" w:rsidP="002A0EE9">
      <w:pPr>
        <w:ind w:firstLine="708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Рішення Комісії приймається більшістю голосів, присутніх на засіданні. У разі рівного розподілу голосів вирішальним є голос голови конкурсної комісії.</w:t>
      </w:r>
    </w:p>
    <w:p w:rsidR="002A0EE9" w:rsidRPr="00026210" w:rsidRDefault="002A0EE9" w:rsidP="002A0EE9">
      <w:pPr>
        <w:ind w:firstLine="708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3.4. Рішення Комісії оформлюються протоколами, які підписуються усіма присутніми її членами.</w:t>
      </w:r>
    </w:p>
    <w:p w:rsidR="002A0EE9" w:rsidRDefault="002A0EE9" w:rsidP="002A0EE9">
      <w:pPr>
        <w:ind w:firstLine="708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3.5.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Комісії, тиск на членів комісії та учасників конкурсу, зокрема з боку засновника, його представників.</w:t>
      </w: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Pr="00C854CB" w:rsidRDefault="002A0EE9" w:rsidP="002A0EE9">
      <w:pPr>
        <w:jc w:val="center"/>
        <w:rPr>
          <w:b/>
          <w:szCs w:val="28"/>
          <w:lang w:eastAsia="ru-RU"/>
        </w:rPr>
      </w:pPr>
      <w:r w:rsidRPr="00C854CB">
        <w:rPr>
          <w:b/>
          <w:szCs w:val="28"/>
          <w:lang w:eastAsia="ru-RU"/>
        </w:rPr>
        <w:t>І</w:t>
      </w:r>
      <w:r w:rsidRPr="00C854CB">
        <w:rPr>
          <w:b/>
          <w:szCs w:val="28"/>
          <w:lang w:val="en-US" w:eastAsia="ru-RU"/>
        </w:rPr>
        <w:t>V</w:t>
      </w:r>
      <w:r w:rsidRPr="00C854CB">
        <w:rPr>
          <w:b/>
          <w:szCs w:val="28"/>
          <w:lang w:eastAsia="ru-RU"/>
        </w:rPr>
        <w:t>. ПРОВЕДЕННЯ КОНКУРСУ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 xml:space="preserve">4.1. Конкурс передбачає складання кваліфікаційного іспиту та проведення співбесіди. 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4.2. Кваліфікаційний іспит може проводитися за напрямами:</w:t>
      </w:r>
    </w:p>
    <w:p w:rsidR="002A0EE9" w:rsidRPr="00026210" w:rsidRDefault="002A0EE9" w:rsidP="002A0EE9">
      <w:pPr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 xml:space="preserve">- знання законодавства у сфері освіти дітей з особливими освітніми потребами; </w:t>
      </w:r>
    </w:p>
    <w:p w:rsidR="002A0EE9" w:rsidRDefault="002A0EE9" w:rsidP="002A0EE9">
      <w:pPr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- знання основ спеціальної педагогіки</w:t>
      </w:r>
      <w:r>
        <w:rPr>
          <w:szCs w:val="28"/>
          <w:lang w:eastAsia="ru-RU"/>
        </w:rPr>
        <w:t>.</w:t>
      </w:r>
    </w:p>
    <w:p w:rsidR="002A0EE9" w:rsidRPr="00026210" w:rsidRDefault="002A0EE9" w:rsidP="002A0EE9">
      <w:pPr>
        <w:ind w:firstLine="708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 xml:space="preserve">Орієнтовний перелік питань для проведення іспиту зазначений у додатку 2 цього Положення. 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 xml:space="preserve">4.3. Іспит складається з 6 питань - по </w:t>
      </w:r>
      <w:r>
        <w:rPr>
          <w:szCs w:val="28"/>
          <w:lang w:eastAsia="ru-RU"/>
        </w:rPr>
        <w:t>3</w:t>
      </w:r>
      <w:r w:rsidRPr="00026210">
        <w:rPr>
          <w:szCs w:val="28"/>
          <w:lang w:eastAsia="ru-RU"/>
        </w:rPr>
        <w:t xml:space="preserve"> питання за напрямами, визначеними у пункті 4.2. Положення. 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Загальний час для проведення іспиту повинен становити не більш, як 1 год</w:t>
      </w:r>
      <w:r>
        <w:rPr>
          <w:szCs w:val="28"/>
          <w:lang w:eastAsia="ru-RU"/>
        </w:rPr>
        <w:t>ина</w:t>
      </w:r>
      <w:r w:rsidRPr="00026210">
        <w:rPr>
          <w:szCs w:val="28"/>
          <w:lang w:eastAsia="ru-RU"/>
        </w:rPr>
        <w:t xml:space="preserve"> 20 хвилин.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4.4. Для визначення результатів іспиту використовується така система:</w:t>
      </w:r>
    </w:p>
    <w:p w:rsidR="002A0EE9" w:rsidRPr="00026210" w:rsidRDefault="002A0EE9" w:rsidP="002A0EE9">
      <w:pPr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- 2 бали виставляються кандидатам, які в повному обсязі розкрили суть питання;</w:t>
      </w:r>
    </w:p>
    <w:p w:rsidR="002A0EE9" w:rsidRPr="00026210" w:rsidRDefault="002A0EE9" w:rsidP="002A0EE9">
      <w:pPr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- 1 бал виставляється кандидатам, які розкрили питання фрагментарно;</w:t>
      </w:r>
    </w:p>
    <w:p w:rsidR="002A0EE9" w:rsidRPr="00026210" w:rsidRDefault="002A0EE9" w:rsidP="002A0EE9">
      <w:pPr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- 0 балів виставляється кандидатам, які не відповіли на питання.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lastRenderedPageBreak/>
        <w:t>4.5. Члени Комісії визначають результати письмового іспиту згідно з пунктом 4.4. цього Положення і виставляють бали у спільну відомість (додаток 3).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4.6. Кандидати, які за результатами іспиту набрали 6 балів, допускаються до співбесіди.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4.7. 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Перелік вимог, відповідно до яких проводиться співбесіда, визначається конкурсною комісією згідно з умовами проведення конкурсу.</w:t>
      </w:r>
    </w:p>
    <w:p w:rsidR="002A0EE9" w:rsidRPr="00026210" w:rsidRDefault="002A0EE9" w:rsidP="002A0EE9">
      <w:pPr>
        <w:ind w:firstLine="709"/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4.8. Для оцінювання кожної окремої вимоги до професійної компетентності на співбесіді може використовуватись така система:</w:t>
      </w:r>
    </w:p>
    <w:p w:rsidR="002A0EE9" w:rsidRPr="00026210" w:rsidRDefault="002A0EE9" w:rsidP="002A0EE9">
      <w:pPr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- 2 бали виставляються кандидатам, які відповідають вимогам;</w:t>
      </w:r>
    </w:p>
    <w:p w:rsidR="002A0EE9" w:rsidRPr="00026210" w:rsidRDefault="002A0EE9" w:rsidP="002A0EE9">
      <w:pPr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- 1 бал виставляється кандидатам, які не повною мірою відповідають вимогам;</w:t>
      </w:r>
    </w:p>
    <w:p w:rsidR="002A0EE9" w:rsidRPr="00026210" w:rsidRDefault="002A0EE9" w:rsidP="002A0EE9">
      <w:pPr>
        <w:jc w:val="both"/>
        <w:rPr>
          <w:szCs w:val="28"/>
          <w:lang w:eastAsia="ru-RU"/>
        </w:rPr>
      </w:pPr>
      <w:r w:rsidRPr="00026210">
        <w:rPr>
          <w:szCs w:val="28"/>
          <w:lang w:eastAsia="ru-RU"/>
        </w:rPr>
        <w:t>- 0 балів виставляється кандидатам, які не відповідають вимогам.</w:t>
      </w:r>
    </w:p>
    <w:p w:rsidR="002A0EE9" w:rsidRPr="00026210" w:rsidRDefault="002A0EE9" w:rsidP="002A0EE9">
      <w:pPr>
        <w:ind w:firstLine="709"/>
        <w:jc w:val="both"/>
        <w:rPr>
          <w:bCs/>
          <w:szCs w:val="28"/>
          <w:lang w:eastAsia="ru-RU"/>
        </w:rPr>
      </w:pPr>
      <w:r w:rsidRPr="00026210">
        <w:rPr>
          <w:bCs/>
          <w:szCs w:val="28"/>
          <w:lang w:eastAsia="ru-RU"/>
        </w:rPr>
        <w:t>4.9. Визначення результатів співбесіди здійснюється кожним членом конкурсної комісії індивідуально та фіксується у відомості про результати співбесіди (додаток 4).</w:t>
      </w:r>
    </w:p>
    <w:p w:rsidR="002A0EE9" w:rsidRPr="000E26CA" w:rsidRDefault="002A0EE9" w:rsidP="002A0EE9">
      <w:pPr>
        <w:contextualSpacing/>
        <w:jc w:val="both"/>
        <w:rPr>
          <w:szCs w:val="28"/>
          <w:lang w:eastAsia="ru-RU"/>
        </w:rPr>
      </w:pPr>
    </w:p>
    <w:p w:rsidR="002A0EE9" w:rsidRPr="00CC4D01" w:rsidRDefault="002A0EE9" w:rsidP="002A0EE9">
      <w:pPr>
        <w:jc w:val="center"/>
        <w:rPr>
          <w:szCs w:val="28"/>
          <w:lang w:eastAsia="ru-RU"/>
        </w:rPr>
      </w:pPr>
      <w:r w:rsidRPr="00C854CB">
        <w:rPr>
          <w:b/>
          <w:szCs w:val="28"/>
          <w:lang w:val="en-US" w:eastAsia="ru-RU"/>
        </w:rPr>
        <w:t>V</w:t>
      </w:r>
      <w:r>
        <w:rPr>
          <w:b/>
          <w:szCs w:val="28"/>
          <w:lang w:eastAsia="ru-RU"/>
        </w:rPr>
        <w:t>. ВИЗНАЧЕННЯ ПЕРЕМОЖЦЯ</w:t>
      </w:r>
    </w:p>
    <w:p w:rsidR="002A0EE9" w:rsidRPr="007E25B7" w:rsidRDefault="002A0EE9" w:rsidP="002A0EE9">
      <w:pPr>
        <w:ind w:firstLine="900"/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 xml:space="preserve">5.1. </w:t>
      </w:r>
      <w:r w:rsidRPr="007E25B7">
        <w:rPr>
          <w:bCs/>
          <w:szCs w:val="28"/>
          <w:lang w:eastAsia="ru-RU"/>
        </w:rPr>
        <w:t>Визначення остаточних результатів конкурсу здійснюється у балах як середнє арифметичне значення індивідуальних оцінок.</w:t>
      </w:r>
    </w:p>
    <w:p w:rsidR="002A0EE9" w:rsidRPr="007E25B7" w:rsidRDefault="002A0EE9" w:rsidP="002A0EE9">
      <w:pPr>
        <w:ind w:firstLine="900"/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5.2. Підсумковий рейтинг кандидатів визначається шляхом додавання середніх оцінок, проставлених членами конкурсної комісії у зведеній відомості середніх оцінок за кожну окрему вимогу до професійної компетентності, та іспиту на знання законодавства (додаток 5).</w:t>
      </w:r>
    </w:p>
    <w:p w:rsidR="002A0EE9" w:rsidRPr="007E25B7" w:rsidRDefault="002A0EE9" w:rsidP="002A0EE9">
      <w:pPr>
        <w:ind w:firstLine="900"/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5.3. Сума таких оцінок є підсумковим рейтингом кандидата, за допомогою якого визначається переможець конкурсу (додаток 6).</w:t>
      </w:r>
    </w:p>
    <w:p w:rsidR="002A0EE9" w:rsidRPr="007E25B7" w:rsidRDefault="002A0EE9" w:rsidP="002A0EE9">
      <w:pPr>
        <w:ind w:firstLine="900"/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5.4. Якщо два і більше кандидатів мають однаковий загальний рейтинг, переможець конкурсу визначається шляхом відкритого голосування членів Комісії</w:t>
      </w:r>
      <w:r>
        <w:rPr>
          <w:szCs w:val="28"/>
          <w:lang w:eastAsia="ru-RU"/>
        </w:rPr>
        <w:t xml:space="preserve"> </w:t>
      </w:r>
      <w:r w:rsidRPr="007E25B7">
        <w:rPr>
          <w:szCs w:val="28"/>
          <w:lang w:eastAsia="ru-RU"/>
        </w:rPr>
        <w:t>після обговорення професійної компетентності (досвід роботи за фахом, досягнення в професійній діяльності та інше) таких кандидатів.</w:t>
      </w:r>
    </w:p>
    <w:p w:rsidR="002A0EE9" w:rsidRPr="007E25B7" w:rsidRDefault="002A0EE9" w:rsidP="002A0EE9">
      <w:pPr>
        <w:ind w:firstLine="709"/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5.5. Комісія протягом одного робочого дня після завершення конкурсу надає претендентам та засновнику висновок щодо результатів конкурсного відбору.</w:t>
      </w:r>
    </w:p>
    <w:p w:rsidR="002A0EE9" w:rsidRPr="007E25B7" w:rsidRDefault="002A0EE9" w:rsidP="002A0EE9">
      <w:pPr>
        <w:ind w:firstLine="709"/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5.6. Кожен претендент може надати обґрунтовані заперечення щодо висновку до структурного підрозділу з питань діяльності інклюзивно-ресурсних центрів Чернівецької обласної державної адміністрації (далі - структурного підрозділу з питань діяльності інклюзивно-ресурсних центрів), але не пізніше ніж через три робочі дні з дати його отримання.</w:t>
      </w:r>
    </w:p>
    <w:p w:rsidR="002A0EE9" w:rsidRPr="007E25B7" w:rsidRDefault="002A0EE9" w:rsidP="002A0EE9">
      <w:pPr>
        <w:ind w:firstLine="709"/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lastRenderedPageBreak/>
        <w:t>5.7. За умови відсутності заперечень від інших претендентів директор</w:t>
      </w:r>
      <w:r>
        <w:rPr>
          <w:szCs w:val="28"/>
          <w:lang w:eastAsia="ru-RU"/>
        </w:rPr>
        <w:t xml:space="preserve"> </w:t>
      </w:r>
      <w:r w:rsidRPr="007E25B7">
        <w:rPr>
          <w:szCs w:val="28"/>
          <w:lang w:eastAsia="ru-RU"/>
        </w:rPr>
        <w:t>інклюзивно-ресурсного центру призначає на посаду педагогічних працівників</w:t>
      </w:r>
      <w:r>
        <w:rPr>
          <w:szCs w:val="28"/>
          <w:lang w:eastAsia="ru-RU"/>
        </w:rPr>
        <w:t xml:space="preserve"> </w:t>
      </w:r>
      <w:r w:rsidRPr="007E25B7">
        <w:rPr>
          <w:szCs w:val="28"/>
          <w:lang w:eastAsia="ru-RU"/>
        </w:rPr>
        <w:t>відповідно до вимог законодавства про працю.</w:t>
      </w:r>
    </w:p>
    <w:p w:rsidR="002A0EE9" w:rsidRPr="007E25B7" w:rsidRDefault="002A0EE9" w:rsidP="002A0EE9">
      <w:pPr>
        <w:ind w:firstLine="709"/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5.8</w:t>
      </w:r>
      <w:r>
        <w:rPr>
          <w:szCs w:val="28"/>
          <w:lang w:eastAsia="ru-RU"/>
        </w:rPr>
        <w:t>.</w:t>
      </w:r>
      <w:r w:rsidRPr="007E25B7">
        <w:rPr>
          <w:szCs w:val="28"/>
          <w:lang w:eastAsia="ru-RU"/>
        </w:rPr>
        <w:t xml:space="preserve"> Конкурсний відбір визнається таким, що не відбувся, в разі, коли:</w:t>
      </w:r>
    </w:p>
    <w:p w:rsidR="002A0EE9" w:rsidRPr="007E25B7" w:rsidRDefault="002A0EE9" w:rsidP="002A0EE9">
      <w:pPr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- відсутні заяви про участь у конкурсному відборі;</w:t>
      </w:r>
    </w:p>
    <w:p w:rsidR="002A0EE9" w:rsidRPr="007E25B7" w:rsidRDefault="002A0EE9" w:rsidP="002A0EE9">
      <w:pPr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- жоден з претендентів не пройшов конкурсного відбору;</w:t>
      </w:r>
    </w:p>
    <w:p w:rsidR="002A0EE9" w:rsidRPr="007E25B7" w:rsidRDefault="002A0EE9" w:rsidP="002A0EE9">
      <w:pPr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- конкурсною комісією не визначено переможця.</w:t>
      </w:r>
    </w:p>
    <w:p w:rsidR="002A0EE9" w:rsidRPr="007E25B7" w:rsidRDefault="002A0EE9" w:rsidP="002A0EE9">
      <w:pPr>
        <w:ind w:firstLine="709"/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5.9. Якщо конкурсний відбір не відбувся, рекомендовано проведення повторного конкурсного відбору протягом одного місяця.</w:t>
      </w:r>
    </w:p>
    <w:p w:rsidR="002A0EE9" w:rsidRPr="007E25B7" w:rsidRDefault="002A0EE9" w:rsidP="002A0EE9">
      <w:pPr>
        <w:ind w:firstLine="708"/>
        <w:jc w:val="both"/>
        <w:rPr>
          <w:szCs w:val="28"/>
          <w:lang w:eastAsia="ru-RU"/>
        </w:rPr>
      </w:pPr>
      <w:r w:rsidRPr="007E25B7">
        <w:rPr>
          <w:szCs w:val="28"/>
          <w:lang w:eastAsia="ru-RU"/>
        </w:rPr>
        <w:t>5.10. Результати конкурсного відбору оприлюднюються в місцевих засобах масової інформації та на офіційних веб-сайтах Засновника не пізніше, ніж через 45 днів з дня оприлюднення оголошення про проведення конкурсу.</w:t>
      </w:r>
    </w:p>
    <w:p w:rsidR="002A0EE9" w:rsidRPr="007E25B7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Pr="007E25B7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Pr="007E25B7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Pr="007E25B7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Pr="007E25B7" w:rsidRDefault="002A0EE9" w:rsidP="002A0EE9">
      <w:pPr>
        <w:rPr>
          <w:rFonts w:eastAsia="Calibri"/>
          <w:b/>
          <w:bCs/>
          <w:szCs w:val="28"/>
        </w:rPr>
      </w:pPr>
      <w:r w:rsidRPr="007E25B7">
        <w:rPr>
          <w:rFonts w:eastAsia="Calibri"/>
          <w:b/>
          <w:bCs/>
          <w:szCs w:val="28"/>
        </w:rPr>
        <w:t>Секретар міської ради</w:t>
      </w:r>
      <w:r w:rsidRPr="007E25B7">
        <w:rPr>
          <w:rFonts w:eastAsia="Calibri"/>
          <w:b/>
          <w:bCs/>
          <w:szCs w:val="28"/>
        </w:rPr>
        <w:tab/>
      </w:r>
      <w:r w:rsidRPr="007E25B7">
        <w:rPr>
          <w:rFonts w:eastAsia="Calibri"/>
          <w:b/>
          <w:bCs/>
          <w:szCs w:val="28"/>
        </w:rPr>
        <w:tab/>
      </w:r>
      <w:r w:rsidRPr="007E25B7">
        <w:rPr>
          <w:rFonts w:eastAsia="Calibri"/>
          <w:b/>
          <w:bCs/>
          <w:szCs w:val="28"/>
        </w:rPr>
        <w:tab/>
      </w:r>
      <w:r w:rsidRPr="007E25B7">
        <w:rPr>
          <w:rFonts w:eastAsia="Calibri"/>
          <w:b/>
          <w:bCs/>
          <w:szCs w:val="28"/>
        </w:rPr>
        <w:tab/>
      </w:r>
      <w:r w:rsidRPr="007E25B7">
        <w:rPr>
          <w:rFonts w:eastAsia="Calibri"/>
          <w:b/>
          <w:bCs/>
          <w:szCs w:val="28"/>
        </w:rPr>
        <w:tab/>
        <w:t>Ірина МИРОНЕНКО</w:t>
      </w:r>
    </w:p>
    <w:p w:rsidR="002A0EE9" w:rsidRDefault="002A0EE9" w:rsidP="002A0EE9">
      <w:pPr>
        <w:ind w:firstLine="709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ind w:firstLine="900"/>
        <w:jc w:val="both"/>
        <w:rPr>
          <w:szCs w:val="28"/>
          <w:lang w:eastAsia="ru-RU"/>
        </w:rPr>
      </w:pPr>
    </w:p>
    <w:p w:rsidR="002A0EE9" w:rsidRDefault="002A0EE9" w:rsidP="002A0EE9">
      <w:pPr>
        <w:tabs>
          <w:tab w:val="left" w:pos="3080"/>
        </w:tabs>
        <w:ind w:left="7513"/>
        <w:rPr>
          <w:szCs w:val="28"/>
        </w:rPr>
      </w:pPr>
    </w:p>
    <w:p w:rsidR="002A0EE9" w:rsidRPr="007E25B7" w:rsidRDefault="002A0EE9" w:rsidP="002A0EE9">
      <w:pPr>
        <w:tabs>
          <w:tab w:val="left" w:pos="3080"/>
        </w:tabs>
        <w:ind w:left="7513"/>
        <w:rPr>
          <w:szCs w:val="28"/>
        </w:rPr>
      </w:pPr>
      <w:r w:rsidRPr="007E25B7">
        <w:rPr>
          <w:szCs w:val="28"/>
        </w:rPr>
        <w:lastRenderedPageBreak/>
        <w:t>Додаток 1</w:t>
      </w:r>
    </w:p>
    <w:p w:rsidR="002A0EE9" w:rsidRPr="007E25B7" w:rsidRDefault="002A0EE9" w:rsidP="002A0EE9">
      <w:pPr>
        <w:ind w:left="7513"/>
        <w:rPr>
          <w:szCs w:val="28"/>
        </w:rPr>
      </w:pPr>
      <w:r w:rsidRPr="007E25B7">
        <w:rPr>
          <w:szCs w:val="28"/>
        </w:rPr>
        <w:t xml:space="preserve">до Положення </w:t>
      </w:r>
    </w:p>
    <w:p w:rsidR="002A0EE9" w:rsidRPr="007E25B7" w:rsidRDefault="002A0EE9" w:rsidP="002A0EE9">
      <w:pPr>
        <w:tabs>
          <w:tab w:val="left" w:pos="3080"/>
        </w:tabs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center"/>
        <w:rPr>
          <w:sz w:val="24"/>
          <w:szCs w:val="24"/>
        </w:rPr>
      </w:pPr>
      <w:r w:rsidRPr="007E25B7">
        <w:rPr>
          <w:sz w:val="24"/>
          <w:szCs w:val="24"/>
        </w:rPr>
        <w:t>ЗГОДА</w:t>
      </w:r>
    </w:p>
    <w:p w:rsidR="002A0EE9" w:rsidRPr="007E25B7" w:rsidRDefault="002A0EE9" w:rsidP="002A0EE9">
      <w:pPr>
        <w:tabs>
          <w:tab w:val="left" w:pos="3080"/>
        </w:tabs>
        <w:jc w:val="center"/>
        <w:rPr>
          <w:sz w:val="24"/>
          <w:szCs w:val="24"/>
        </w:rPr>
      </w:pPr>
      <w:r w:rsidRPr="007E25B7">
        <w:rPr>
          <w:sz w:val="24"/>
          <w:szCs w:val="24"/>
        </w:rPr>
        <w:t>на обробку персональних даних</w:t>
      </w:r>
    </w:p>
    <w:p w:rsidR="002A0EE9" w:rsidRPr="007E25B7" w:rsidRDefault="002A0EE9" w:rsidP="002A0EE9">
      <w:pPr>
        <w:tabs>
          <w:tab w:val="left" w:pos="3080"/>
        </w:tabs>
        <w:jc w:val="center"/>
        <w:rPr>
          <w:sz w:val="24"/>
          <w:szCs w:val="24"/>
        </w:rPr>
      </w:pPr>
      <w:r w:rsidRPr="007E25B7">
        <w:rPr>
          <w:sz w:val="24"/>
          <w:szCs w:val="24"/>
        </w:rPr>
        <w:t>Я, ___________</w:t>
      </w:r>
      <w:r>
        <w:rPr>
          <w:sz w:val="24"/>
          <w:szCs w:val="24"/>
        </w:rPr>
        <w:t>______________________________</w:t>
      </w:r>
      <w:r w:rsidRPr="007E25B7">
        <w:rPr>
          <w:sz w:val="24"/>
          <w:szCs w:val="24"/>
        </w:rPr>
        <w:t>__________________________________ (прізвище, ім'я, по батькові)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>народилася ___________ 19__ р., документ, що посвідчує особу  (серія___ № _____________________), виданий _______________________________________________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>_____________________________________________________________________________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>відповідно до Закону України "Про захист персональних даних" (далі - Закон) даю згоду на: обробку моїх персональних даних з первинних джерел у такому обсязі: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 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пов'язаних із персональними даними (стаття 10 Закону); 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поширення персональних даних, що передбачає дії володільця персональних даних щодо передачі відомостей про фізичну особу (стаття 14 Закону); 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 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>_________________________ 20_____ р.                    ______________________________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                                                                                                                  (підпис)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center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</w:t>
      </w:r>
      <w:r w:rsidRPr="007E25B7">
        <w:rPr>
          <w:szCs w:val="28"/>
        </w:rPr>
        <w:t xml:space="preserve">одаток 2 </w:t>
      </w:r>
    </w:p>
    <w:p w:rsidR="002A0EE9" w:rsidRPr="007E25B7" w:rsidRDefault="002A0EE9" w:rsidP="002A0EE9">
      <w:pPr>
        <w:tabs>
          <w:tab w:val="left" w:pos="3080"/>
        </w:tabs>
        <w:jc w:val="right"/>
        <w:rPr>
          <w:szCs w:val="28"/>
        </w:rPr>
      </w:pPr>
      <w:r w:rsidRPr="007E25B7">
        <w:rPr>
          <w:szCs w:val="28"/>
        </w:rPr>
        <w:t>до Положення</w:t>
      </w:r>
    </w:p>
    <w:p w:rsidR="002A0EE9" w:rsidRPr="007E25B7" w:rsidRDefault="002A0EE9" w:rsidP="002A0EE9">
      <w:pPr>
        <w:tabs>
          <w:tab w:val="left" w:pos="3080"/>
        </w:tabs>
        <w:jc w:val="right"/>
        <w:rPr>
          <w:szCs w:val="28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Default="002A0EE9" w:rsidP="002A0EE9">
      <w:pPr>
        <w:tabs>
          <w:tab w:val="left" w:pos="3080"/>
        </w:tabs>
        <w:jc w:val="center"/>
        <w:rPr>
          <w:b/>
          <w:bCs/>
          <w:szCs w:val="28"/>
        </w:rPr>
      </w:pPr>
      <w:r w:rsidRPr="007E25B7">
        <w:rPr>
          <w:b/>
          <w:bCs/>
          <w:szCs w:val="28"/>
        </w:rPr>
        <w:t xml:space="preserve">Орієнтовний перелік питань </w:t>
      </w:r>
    </w:p>
    <w:p w:rsidR="002A0EE9" w:rsidRPr="007E25B7" w:rsidRDefault="002A0EE9" w:rsidP="002A0EE9">
      <w:pPr>
        <w:tabs>
          <w:tab w:val="left" w:pos="30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д</w:t>
      </w:r>
      <w:r w:rsidRPr="007E25B7">
        <w:rPr>
          <w:b/>
          <w:bCs/>
          <w:szCs w:val="28"/>
        </w:rPr>
        <w:t>ляпроведення кваліфікаційного іспиту на посад</w:t>
      </w:r>
      <w:r>
        <w:rPr>
          <w:b/>
          <w:bCs/>
          <w:szCs w:val="28"/>
        </w:rPr>
        <w:t>ипедагогічних працівників</w:t>
      </w:r>
      <w:r w:rsidRPr="007E25B7">
        <w:rPr>
          <w:b/>
          <w:bCs/>
          <w:szCs w:val="28"/>
        </w:rPr>
        <w:t xml:space="preserve"> КУ «НІРЦ»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Cs w:val="28"/>
        </w:rPr>
      </w:pP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Міжнародні документи у сфері інклюзивної освіти.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Право дітей з особливими освітніми потребами (далі - ООП) на освіту в</w:t>
      </w:r>
    </w:p>
    <w:p w:rsidR="002A0EE9" w:rsidRPr="001A6E8C" w:rsidRDefault="002A0EE9" w:rsidP="002A0EE9">
      <w:pPr>
        <w:tabs>
          <w:tab w:val="left" w:pos="3080"/>
        </w:tabs>
        <w:jc w:val="both"/>
        <w:rPr>
          <w:szCs w:val="28"/>
        </w:rPr>
      </w:pPr>
      <w:r w:rsidRPr="001A6E8C">
        <w:rPr>
          <w:szCs w:val="28"/>
        </w:rPr>
        <w:t>Законах України «Про освіту», «Про загальну середню освіту», «Про дошкільнуосвіту».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709"/>
        </w:tabs>
        <w:ind w:left="0" w:firstLine="360"/>
        <w:contextualSpacing/>
        <w:jc w:val="both"/>
        <w:rPr>
          <w:szCs w:val="28"/>
        </w:rPr>
      </w:pPr>
      <w:r w:rsidRPr="001A6E8C">
        <w:rPr>
          <w:szCs w:val="28"/>
        </w:rPr>
        <w:t>Порядок організації інклюзивного навчання: у загальноосвітніх навчальнихзакладах, затверджений постановою Кабінету Міністрів України від 15.08.2011№ 872 (зі змінами).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Положення про інклюзивно-ресурсний центр, затверджене постановою</w:t>
      </w:r>
    </w:p>
    <w:p w:rsidR="002A0EE9" w:rsidRPr="001A6E8C" w:rsidRDefault="002A0EE9" w:rsidP="002A0EE9">
      <w:pPr>
        <w:tabs>
          <w:tab w:val="left" w:pos="3080"/>
        </w:tabs>
        <w:jc w:val="both"/>
        <w:rPr>
          <w:szCs w:val="28"/>
        </w:rPr>
      </w:pPr>
      <w:r w:rsidRPr="001A6E8C">
        <w:rPr>
          <w:szCs w:val="28"/>
        </w:rPr>
        <w:t>Кабінету Міністрів України від 12 липня 2017 р. № 545 (зі змінами).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Положення про ресурсний центр підтримки інклюзивної освіти,</w:t>
      </w:r>
    </w:p>
    <w:p w:rsidR="002A0EE9" w:rsidRPr="001A6E8C" w:rsidRDefault="002A0EE9" w:rsidP="002A0EE9">
      <w:pPr>
        <w:tabs>
          <w:tab w:val="left" w:pos="3080"/>
        </w:tabs>
        <w:jc w:val="both"/>
        <w:rPr>
          <w:szCs w:val="28"/>
        </w:rPr>
      </w:pPr>
      <w:r w:rsidRPr="001A6E8C">
        <w:rPr>
          <w:szCs w:val="28"/>
        </w:rPr>
        <w:t>затверджене постановою Кабінету Міністрів України від 22.08.2018 № 617.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Сутність та класифікація порушень психофізичного розвитку.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Причини порушень психофізичного розвитку.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Особливості розвитку, навчання та виховання дітей з інтелектуальними</w:t>
      </w:r>
    </w:p>
    <w:p w:rsidR="002A0EE9" w:rsidRPr="001A6E8C" w:rsidRDefault="002A0EE9" w:rsidP="002A0EE9">
      <w:pPr>
        <w:tabs>
          <w:tab w:val="left" w:pos="3080"/>
        </w:tabs>
        <w:jc w:val="both"/>
        <w:rPr>
          <w:szCs w:val="28"/>
        </w:rPr>
      </w:pPr>
      <w:r w:rsidRPr="001A6E8C">
        <w:rPr>
          <w:szCs w:val="28"/>
        </w:rPr>
        <w:t>порушеннями (легкого, помірного, тяжкого ступенів).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Особливості розвитку, навчання та виховання дітей із затримкою</w:t>
      </w:r>
    </w:p>
    <w:p w:rsidR="002A0EE9" w:rsidRPr="001A6E8C" w:rsidRDefault="002A0EE9" w:rsidP="002A0EE9">
      <w:pPr>
        <w:tabs>
          <w:tab w:val="left" w:pos="3080"/>
        </w:tabs>
        <w:jc w:val="both"/>
        <w:rPr>
          <w:szCs w:val="28"/>
        </w:rPr>
      </w:pPr>
      <w:r w:rsidRPr="001A6E8C">
        <w:rPr>
          <w:szCs w:val="28"/>
        </w:rPr>
        <w:t>психічного розвитку.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left="0" w:firstLine="360"/>
        <w:contextualSpacing/>
        <w:jc w:val="both"/>
        <w:rPr>
          <w:szCs w:val="28"/>
        </w:rPr>
      </w:pPr>
      <w:r w:rsidRPr="001A6E8C">
        <w:rPr>
          <w:szCs w:val="28"/>
        </w:rPr>
        <w:t>Особливості розвитку, навчання та виховання дітей з порушеннями опорно</w:t>
      </w:r>
      <w:r>
        <w:rPr>
          <w:szCs w:val="28"/>
        </w:rPr>
        <w:t>-</w:t>
      </w:r>
      <w:r w:rsidRPr="001A6E8C">
        <w:rPr>
          <w:szCs w:val="28"/>
        </w:rPr>
        <w:t>рухового апарату.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851"/>
        </w:tabs>
        <w:ind w:left="0" w:firstLine="360"/>
        <w:contextualSpacing/>
        <w:jc w:val="both"/>
        <w:rPr>
          <w:szCs w:val="28"/>
        </w:rPr>
      </w:pPr>
      <w:r w:rsidRPr="001A6E8C">
        <w:rPr>
          <w:szCs w:val="28"/>
        </w:rPr>
        <w:t>Особливості розвитку, навчання та виховання дітей з порушеннями слуху(глухих дітей та дітей зі зниженим слухом).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993"/>
        </w:tabs>
        <w:ind w:left="0" w:firstLine="360"/>
        <w:contextualSpacing/>
        <w:jc w:val="both"/>
        <w:rPr>
          <w:szCs w:val="28"/>
        </w:rPr>
      </w:pPr>
      <w:r w:rsidRPr="001A6E8C">
        <w:rPr>
          <w:szCs w:val="28"/>
        </w:rPr>
        <w:t>Особливості розвитку, навчання та виховання дітей з порушеннями зору(сліпих дітей та дітей зі зниженим зором).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851"/>
        </w:tabs>
        <w:ind w:left="0" w:firstLine="360"/>
        <w:contextualSpacing/>
        <w:jc w:val="both"/>
        <w:rPr>
          <w:szCs w:val="28"/>
        </w:rPr>
      </w:pPr>
      <w:r w:rsidRPr="001A6E8C">
        <w:rPr>
          <w:szCs w:val="28"/>
        </w:rPr>
        <w:t>Особливості розвитку, навчання та виховання дітей з порушеннямимовлення (в т.ч. з дислексією).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Особливості розвитку, навчання та виховання дітей з аутизмом.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Психолого-педагогічний супровід дітей зі складними порушеннями</w:t>
      </w:r>
    </w:p>
    <w:p w:rsidR="002A0EE9" w:rsidRPr="001A6E8C" w:rsidRDefault="002A0EE9" w:rsidP="002A0EE9">
      <w:pPr>
        <w:tabs>
          <w:tab w:val="left" w:pos="3080"/>
        </w:tabs>
        <w:jc w:val="both"/>
        <w:rPr>
          <w:szCs w:val="28"/>
        </w:rPr>
      </w:pPr>
      <w:r w:rsidRPr="001A6E8C">
        <w:rPr>
          <w:szCs w:val="28"/>
        </w:rPr>
        <w:t>розвитку.</w:t>
      </w:r>
    </w:p>
    <w:p w:rsidR="002A0EE9" w:rsidRPr="001A6E8C" w:rsidRDefault="002A0EE9" w:rsidP="002A0EE9">
      <w:pPr>
        <w:pStyle w:val="a5"/>
        <w:numPr>
          <w:ilvl w:val="0"/>
          <w:numId w:val="21"/>
        </w:numPr>
        <w:tabs>
          <w:tab w:val="left" w:pos="3080"/>
        </w:tabs>
        <w:contextualSpacing/>
        <w:jc w:val="both"/>
        <w:rPr>
          <w:szCs w:val="28"/>
        </w:rPr>
      </w:pPr>
      <w:r w:rsidRPr="001A6E8C">
        <w:rPr>
          <w:szCs w:val="28"/>
        </w:rPr>
        <w:t>Загальна характеристика сучасної системи надання послуг для дітей з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Cs w:val="28"/>
        </w:rPr>
      </w:pPr>
      <w:r w:rsidRPr="001A6E8C">
        <w:rPr>
          <w:szCs w:val="28"/>
        </w:rPr>
        <w:t>особливими освітніми потребами.</w:t>
      </w:r>
    </w:p>
    <w:p w:rsidR="002A0EE9" w:rsidRDefault="002A0EE9" w:rsidP="002A0EE9">
      <w:pPr>
        <w:tabs>
          <w:tab w:val="left" w:pos="3080"/>
        </w:tabs>
        <w:ind w:left="7513"/>
        <w:rPr>
          <w:szCs w:val="28"/>
        </w:rPr>
      </w:pPr>
    </w:p>
    <w:p w:rsidR="002A0EE9" w:rsidRDefault="002A0EE9" w:rsidP="002A0EE9">
      <w:pPr>
        <w:tabs>
          <w:tab w:val="left" w:pos="3080"/>
        </w:tabs>
        <w:ind w:left="7513"/>
        <w:rPr>
          <w:szCs w:val="28"/>
        </w:rPr>
      </w:pPr>
    </w:p>
    <w:p w:rsidR="002A0EE9" w:rsidRDefault="002A0EE9" w:rsidP="002A0EE9">
      <w:pPr>
        <w:tabs>
          <w:tab w:val="left" w:pos="3080"/>
        </w:tabs>
        <w:ind w:left="7513"/>
        <w:rPr>
          <w:szCs w:val="28"/>
        </w:rPr>
      </w:pPr>
    </w:p>
    <w:p w:rsidR="002A0EE9" w:rsidRDefault="002A0EE9" w:rsidP="002A0EE9">
      <w:pPr>
        <w:tabs>
          <w:tab w:val="left" w:pos="3080"/>
        </w:tabs>
        <w:ind w:left="7513"/>
        <w:rPr>
          <w:szCs w:val="28"/>
        </w:rPr>
      </w:pPr>
    </w:p>
    <w:p w:rsidR="002A0EE9" w:rsidRDefault="002A0EE9" w:rsidP="002A0EE9">
      <w:pPr>
        <w:tabs>
          <w:tab w:val="left" w:pos="3080"/>
        </w:tabs>
        <w:ind w:left="7513"/>
        <w:rPr>
          <w:szCs w:val="28"/>
        </w:rPr>
      </w:pPr>
    </w:p>
    <w:p w:rsidR="002A0EE9" w:rsidRDefault="002A0EE9" w:rsidP="002A0EE9">
      <w:pPr>
        <w:tabs>
          <w:tab w:val="left" w:pos="3080"/>
        </w:tabs>
        <w:ind w:left="7513"/>
        <w:rPr>
          <w:szCs w:val="28"/>
        </w:rPr>
      </w:pPr>
    </w:p>
    <w:p w:rsidR="002A0EE9" w:rsidRDefault="002A0EE9" w:rsidP="002A0EE9">
      <w:pPr>
        <w:tabs>
          <w:tab w:val="left" w:pos="3080"/>
        </w:tabs>
        <w:ind w:left="7513"/>
        <w:rPr>
          <w:szCs w:val="28"/>
        </w:rPr>
      </w:pPr>
    </w:p>
    <w:p w:rsidR="002A0EE9" w:rsidRPr="007E25B7" w:rsidRDefault="002A0EE9" w:rsidP="002A0EE9">
      <w:pPr>
        <w:tabs>
          <w:tab w:val="left" w:pos="3080"/>
        </w:tabs>
        <w:ind w:left="7513"/>
        <w:rPr>
          <w:szCs w:val="28"/>
        </w:rPr>
      </w:pPr>
      <w:r w:rsidRPr="007E25B7">
        <w:rPr>
          <w:szCs w:val="28"/>
        </w:rPr>
        <w:lastRenderedPageBreak/>
        <w:t>Додаток 3</w:t>
      </w:r>
    </w:p>
    <w:p w:rsidR="002A0EE9" w:rsidRPr="007E25B7" w:rsidRDefault="002A0EE9" w:rsidP="002A0EE9">
      <w:pPr>
        <w:tabs>
          <w:tab w:val="left" w:pos="3080"/>
        </w:tabs>
        <w:ind w:left="7513"/>
        <w:rPr>
          <w:szCs w:val="28"/>
        </w:rPr>
      </w:pPr>
      <w:r w:rsidRPr="007E25B7">
        <w:rPr>
          <w:szCs w:val="28"/>
        </w:rPr>
        <w:t xml:space="preserve">до Положення </w:t>
      </w:r>
    </w:p>
    <w:p w:rsidR="002A0EE9" w:rsidRPr="007E25B7" w:rsidRDefault="002A0EE9" w:rsidP="002A0EE9">
      <w:pPr>
        <w:tabs>
          <w:tab w:val="left" w:pos="3080"/>
        </w:tabs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center"/>
        <w:rPr>
          <w:b/>
        </w:rPr>
      </w:pPr>
      <w:r w:rsidRPr="007E25B7">
        <w:rPr>
          <w:b/>
        </w:rPr>
        <w:t xml:space="preserve">ВІДОМІСТЬ </w:t>
      </w:r>
    </w:p>
    <w:p w:rsidR="002A0EE9" w:rsidRPr="007E25B7" w:rsidRDefault="002A0EE9" w:rsidP="002A0EE9">
      <w:pPr>
        <w:tabs>
          <w:tab w:val="left" w:pos="3080"/>
        </w:tabs>
        <w:jc w:val="center"/>
        <w:rPr>
          <w:b/>
        </w:rPr>
      </w:pPr>
      <w:r w:rsidRPr="007E25B7">
        <w:rPr>
          <w:b/>
        </w:rPr>
        <w:t>про результати іспиту</w:t>
      </w:r>
    </w:p>
    <w:p w:rsidR="002A0EE9" w:rsidRPr="007E25B7" w:rsidRDefault="002A0EE9" w:rsidP="002A0EE9">
      <w:pPr>
        <w:tabs>
          <w:tab w:val="left" w:pos="3080"/>
        </w:tabs>
        <w:jc w:val="center"/>
        <w:rPr>
          <w:b/>
        </w:rPr>
      </w:pPr>
    </w:p>
    <w:tbl>
      <w:tblPr>
        <w:tblW w:w="6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7"/>
        <w:gridCol w:w="1531"/>
        <w:gridCol w:w="1531"/>
        <w:gridCol w:w="1134"/>
      </w:tblGrid>
      <w:tr w:rsidR="002A0EE9" w:rsidRPr="007E25B7" w:rsidTr="00D62EA4">
        <w:trPr>
          <w:trHeight w:hRule="exact" w:val="1659"/>
          <w:jc w:val="center"/>
        </w:trPr>
        <w:tc>
          <w:tcPr>
            <w:tcW w:w="2147" w:type="dxa"/>
            <w:hideMark/>
          </w:tcPr>
          <w:p w:rsidR="002A0EE9" w:rsidRPr="007E25B7" w:rsidRDefault="002A0EE9" w:rsidP="00D62EA4">
            <w:pPr>
              <w:jc w:val="center"/>
              <w:rPr>
                <w:rFonts w:eastAsia="Calibri"/>
              </w:rPr>
            </w:pPr>
            <w:r w:rsidRPr="007E25B7">
              <w:rPr>
                <w:rFonts w:eastAsia="Calibri"/>
              </w:rPr>
              <w:t>Прізвище, ім'я та по батькові кандидата</w:t>
            </w:r>
          </w:p>
        </w:tc>
        <w:tc>
          <w:tcPr>
            <w:tcW w:w="1531" w:type="dxa"/>
          </w:tcPr>
          <w:p w:rsidR="002A0EE9" w:rsidRPr="007E25B7" w:rsidRDefault="002A0EE9" w:rsidP="00D62EA4">
            <w:pPr>
              <w:jc w:val="center"/>
              <w:rPr>
                <w:rFonts w:eastAsia="Calibri"/>
              </w:rPr>
            </w:pPr>
            <w:r w:rsidRPr="007E25B7">
              <w:rPr>
                <w:rFonts w:eastAsia="Calibri"/>
                <w:sz w:val="22"/>
                <w:szCs w:val="18"/>
              </w:rPr>
              <w:t>знання законодавства у сфері освіти дітей з ООП;</w:t>
            </w:r>
          </w:p>
        </w:tc>
        <w:tc>
          <w:tcPr>
            <w:tcW w:w="1531" w:type="dxa"/>
          </w:tcPr>
          <w:p w:rsidR="002A0EE9" w:rsidRPr="007E25B7" w:rsidRDefault="002A0EE9" w:rsidP="00D62EA4">
            <w:pPr>
              <w:jc w:val="center"/>
              <w:rPr>
                <w:rFonts w:eastAsia="Calibri"/>
              </w:rPr>
            </w:pPr>
            <w:r w:rsidRPr="007E25B7">
              <w:rPr>
                <w:rFonts w:eastAsia="Calibri"/>
                <w:sz w:val="22"/>
                <w:szCs w:val="18"/>
              </w:rPr>
              <w:t>знання основ спец. педагогіки;</w:t>
            </w:r>
          </w:p>
        </w:tc>
        <w:tc>
          <w:tcPr>
            <w:tcW w:w="1134" w:type="dxa"/>
          </w:tcPr>
          <w:p w:rsidR="002A0EE9" w:rsidRPr="007E25B7" w:rsidRDefault="002A0EE9" w:rsidP="00D62EA4">
            <w:pPr>
              <w:ind w:left="133"/>
              <w:rPr>
                <w:rFonts w:eastAsia="Calibri"/>
              </w:rPr>
            </w:pPr>
            <w:r w:rsidRPr="007E25B7">
              <w:rPr>
                <w:rFonts w:eastAsia="Calibri"/>
              </w:rPr>
              <w:t>Сума балів</w:t>
            </w:r>
          </w:p>
          <w:p w:rsidR="002A0EE9" w:rsidRPr="007E25B7" w:rsidRDefault="002A0EE9" w:rsidP="00D62EA4">
            <w:pPr>
              <w:rPr>
                <w:rFonts w:eastAsia="Calibri"/>
              </w:rPr>
            </w:pPr>
          </w:p>
        </w:tc>
      </w:tr>
      <w:tr w:rsidR="002A0EE9" w:rsidRPr="007E25B7" w:rsidTr="00D62EA4">
        <w:trPr>
          <w:trHeight w:val="2088"/>
          <w:jc w:val="center"/>
        </w:trPr>
        <w:tc>
          <w:tcPr>
            <w:tcW w:w="2147" w:type="dxa"/>
          </w:tcPr>
          <w:p w:rsidR="002A0EE9" w:rsidRPr="007E25B7" w:rsidRDefault="002A0EE9" w:rsidP="00D62EA4">
            <w:pPr>
              <w:rPr>
                <w:rFonts w:eastAsia="Calibri"/>
              </w:rPr>
            </w:pPr>
            <w:r w:rsidRPr="007E25B7">
              <w:rPr>
                <w:rFonts w:eastAsia="Calibri"/>
              </w:rPr>
              <w:t>Кандидат № 1</w:t>
            </w:r>
          </w:p>
        </w:tc>
        <w:tc>
          <w:tcPr>
            <w:tcW w:w="1531" w:type="dxa"/>
          </w:tcPr>
          <w:p w:rsidR="002A0EE9" w:rsidRPr="007E25B7" w:rsidRDefault="002A0EE9" w:rsidP="00D62EA4">
            <w:pPr>
              <w:ind w:left="189"/>
              <w:rPr>
                <w:rFonts w:eastAsia="Calibri"/>
              </w:rPr>
            </w:pPr>
          </w:p>
        </w:tc>
        <w:tc>
          <w:tcPr>
            <w:tcW w:w="1531" w:type="dxa"/>
          </w:tcPr>
          <w:p w:rsidR="002A0EE9" w:rsidRPr="007E25B7" w:rsidRDefault="002A0EE9" w:rsidP="00D62EA4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2A0EE9" w:rsidRPr="007E25B7" w:rsidRDefault="002A0EE9" w:rsidP="00D62EA4">
            <w:pPr>
              <w:rPr>
                <w:rFonts w:eastAsia="Calibri"/>
              </w:rPr>
            </w:pPr>
          </w:p>
        </w:tc>
      </w:tr>
      <w:tr w:rsidR="002A0EE9" w:rsidRPr="007E25B7" w:rsidTr="00D62EA4">
        <w:trPr>
          <w:trHeight w:val="2281"/>
          <w:jc w:val="center"/>
        </w:trPr>
        <w:tc>
          <w:tcPr>
            <w:tcW w:w="2147" w:type="dxa"/>
            <w:hideMark/>
          </w:tcPr>
          <w:p w:rsidR="002A0EE9" w:rsidRPr="007E25B7" w:rsidRDefault="002A0EE9" w:rsidP="00D62EA4">
            <w:pPr>
              <w:rPr>
                <w:rFonts w:eastAsia="Calibri"/>
              </w:rPr>
            </w:pPr>
            <w:r w:rsidRPr="007E25B7">
              <w:rPr>
                <w:rFonts w:eastAsia="Calibri"/>
              </w:rPr>
              <w:t>Кандидат № 2</w:t>
            </w:r>
          </w:p>
        </w:tc>
        <w:tc>
          <w:tcPr>
            <w:tcW w:w="1531" w:type="dxa"/>
          </w:tcPr>
          <w:p w:rsidR="002A0EE9" w:rsidRPr="007E25B7" w:rsidRDefault="002A0EE9" w:rsidP="00D62EA4">
            <w:pPr>
              <w:ind w:left="189"/>
              <w:rPr>
                <w:rFonts w:eastAsia="Calibri"/>
              </w:rPr>
            </w:pPr>
          </w:p>
        </w:tc>
        <w:tc>
          <w:tcPr>
            <w:tcW w:w="1531" w:type="dxa"/>
          </w:tcPr>
          <w:p w:rsidR="002A0EE9" w:rsidRPr="007E25B7" w:rsidRDefault="002A0EE9" w:rsidP="00D62EA4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2A0EE9" w:rsidRPr="007E25B7" w:rsidRDefault="002A0EE9" w:rsidP="00D62EA4">
            <w:pPr>
              <w:rPr>
                <w:rFonts w:eastAsia="Calibri"/>
              </w:rPr>
            </w:pPr>
          </w:p>
        </w:tc>
      </w:tr>
      <w:tr w:rsidR="002A0EE9" w:rsidRPr="007E25B7" w:rsidTr="00D62EA4">
        <w:trPr>
          <w:trHeight w:val="2281"/>
          <w:jc w:val="center"/>
        </w:trPr>
        <w:tc>
          <w:tcPr>
            <w:tcW w:w="2147" w:type="dxa"/>
          </w:tcPr>
          <w:p w:rsidR="002A0EE9" w:rsidRPr="007E25B7" w:rsidRDefault="002A0EE9" w:rsidP="00D62EA4">
            <w:pPr>
              <w:rPr>
                <w:rFonts w:eastAsia="Calibri"/>
              </w:rPr>
            </w:pPr>
            <w:r w:rsidRPr="007E25B7">
              <w:rPr>
                <w:rFonts w:eastAsia="Calibri"/>
              </w:rPr>
              <w:t>Кандидат № 3</w:t>
            </w:r>
          </w:p>
        </w:tc>
        <w:tc>
          <w:tcPr>
            <w:tcW w:w="1531" w:type="dxa"/>
          </w:tcPr>
          <w:p w:rsidR="002A0EE9" w:rsidRPr="007E25B7" w:rsidRDefault="002A0EE9" w:rsidP="00D62EA4">
            <w:pPr>
              <w:ind w:left="189"/>
              <w:rPr>
                <w:rFonts w:eastAsia="Calibri"/>
              </w:rPr>
            </w:pPr>
          </w:p>
        </w:tc>
        <w:tc>
          <w:tcPr>
            <w:tcW w:w="1531" w:type="dxa"/>
          </w:tcPr>
          <w:p w:rsidR="002A0EE9" w:rsidRPr="007E25B7" w:rsidRDefault="002A0EE9" w:rsidP="00D62EA4">
            <w:pPr>
              <w:rPr>
                <w:rFonts w:eastAsia="Calibri"/>
              </w:rPr>
            </w:pPr>
          </w:p>
        </w:tc>
        <w:tc>
          <w:tcPr>
            <w:tcW w:w="1134" w:type="dxa"/>
            <w:vAlign w:val="center"/>
            <w:hideMark/>
          </w:tcPr>
          <w:p w:rsidR="002A0EE9" w:rsidRPr="007E25B7" w:rsidRDefault="002A0EE9" w:rsidP="00D62EA4">
            <w:pPr>
              <w:rPr>
                <w:rFonts w:eastAsia="Calibri"/>
              </w:rPr>
            </w:pPr>
          </w:p>
        </w:tc>
      </w:tr>
    </w:tbl>
    <w:p w:rsidR="002A0EE9" w:rsidRPr="007E25B7" w:rsidRDefault="002A0EE9" w:rsidP="002A0EE9">
      <w:pPr>
        <w:tabs>
          <w:tab w:val="left" w:pos="3080"/>
        </w:tabs>
        <w:jc w:val="center"/>
        <w:rPr>
          <w:b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>Голова комісії  _______________</w:t>
      </w:r>
      <w:r w:rsidRPr="007E25B7">
        <w:rPr>
          <w:sz w:val="24"/>
          <w:szCs w:val="24"/>
        </w:rPr>
        <w:tab/>
      </w:r>
      <w:r w:rsidRPr="007E25B7">
        <w:rPr>
          <w:sz w:val="24"/>
          <w:szCs w:val="24"/>
        </w:rPr>
        <w:tab/>
        <w:t>_____________________________</w:t>
      </w:r>
      <w:r w:rsidRPr="007E25B7">
        <w:rPr>
          <w:sz w:val="24"/>
          <w:szCs w:val="24"/>
        </w:rPr>
        <w:tab/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                                  (підпис)</w:t>
      </w:r>
      <w:r w:rsidRPr="007E25B7">
        <w:rPr>
          <w:sz w:val="24"/>
          <w:szCs w:val="24"/>
        </w:rPr>
        <w:tab/>
      </w:r>
      <w:r w:rsidRPr="007E25B7">
        <w:rPr>
          <w:sz w:val="24"/>
          <w:szCs w:val="24"/>
        </w:rPr>
        <w:tab/>
        <w:t xml:space="preserve">                 (прізвище, ім'я та по батькові)                                            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>Члени    комісії   _______________</w:t>
      </w:r>
      <w:r w:rsidRPr="007E25B7">
        <w:rPr>
          <w:sz w:val="24"/>
          <w:szCs w:val="24"/>
        </w:rPr>
        <w:tab/>
        <w:t>_____________________________</w:t>
      </w:r>
      <w:r w:rsidRPr="007E25B7">
        <w:rPr>
          <w:sz w:val="24"/>
          <w:szCs w:val="24"/>
        </w:rPr>
        <w:tab/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                                 (підпис)</w:t>
      </w:r>
      <w:r w:rsidRPr="007E25B7">
        <w:rPr>
          <w:sz w:val="24"/>
          <w:szCs w:val="24"/>
        </w:rPr>
        <w:tab/>
        <w:t xml:space="preserve">                         (прізвище, ім'я та по батькові)   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                             _______________</w:t>
      </w:r>
      <w:r w:rsidRPr="007E25B7">
        <w:rPr>
          <w:sz w:val="24"/>
          <w:szCs w:val="24"/>
        </w:rPr>
        <w:tab/>
        <w:t>_____________________________</w:t>
      </w:r>
      <w:r w:rsidRPr="007E25B7">
        <w:rPr>
          <w:sz w:val="24"/>
          <w:szCs w:val="24"/>
        </w:rPr>
        <w:tab/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                                   (підпис)</w:t>
      </w:r>
      <w:r w:rsidRPr="007E25B7">
        <w:rPr>
          <w:sz w:val="24"/>
          <w:szCs w:val="24"/>
        </w:rPr>
        <w:tab/>
        <w:t xml:space="preserve">                      (прізвище, ім'я та по батькові)      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                              _______________</w:t>
      </w:r>
      <w:r w:rsidRPr="007E25B7">
        <w:rPr>
          <w:sz w:val="24"/>
          <w:szCs w:val="24"/>
        </w:rPr>
        <w:tab/>
        <w:t>_____________________________</w:t>
      </w:r>
      <w:r w:rsidRPr="007E25B7">
        <w:rPr>
          <w:sz w:val="24"/>
          <w:szCs w:val="24"/>
        </w:rPr>
        <w:tab/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                                   (підпис)</w:t>
      </w:r>
      <w:r w:rsidRPr="007E25B7">
        <w:rPr>
          <w:sz w:val="24"/>
          <w:szCs w:val="24"/>
        </w:rPr>
        <w:tab/>
        <w:t xml:space="preserve">                      (прізвище, ім'я та по батькові)     </w:t>
      </w: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</w:p>
    <w:p w:rsidR="002A0EE9" w:rsidRPr="007E25B7" w:rsidRDefault="002A0EE9" w:rsidP="002A0EE9">
      <w:pPr>
        <w:tabs>
          <w:tab w:val="left" w:pos="3080"/>
        </w:tabs>
        <w:jc w:val="both"/>
        <w:rPr>
          <w:sz w:val="24"/>
          <w:szCs w:val="24"/>
        </w:rPr>
      </w:pPr>
      <w:r w:rsidRPr="007E25B7">
        <w:rPr>
          <w:sz w:val="24"/>
          <w:szCs w:val="24"/>
        </w:rPr>
        <w:t xml:space="preserve">                             _______________</w:t>
      </w:r>
      <w:r w:rsidRPr="007E25B7">
        <w:rPr>
          <w:sz w:val="24"/>
          <w:szCs w:val="24"/>
        </w:rPr>
        <w:tab/>
        <w:t>_____________________________</w:t>
      </w:r>
      <w:r w:rsidRPr="007E25B7">
        <w:rPr>
          <w:sz w:val="24"/>
          <w:szCs w:val="24"/>
        </w:rPr>
        <w:tab/>
      </w:r>
    </w:p>
    <w:p w:rsidR="002A0EE9" w:rsidRPr="007E25B7" w:rsidRDefault="002A0EE9" w:rsidP="002A0EE9">
      <w:pPr>
        <w:tabs>
          <w:tab w:val="left" w:pos="3080"/>
        </w:tabs>
        <w:rPr>
          <w:sz w:val="24"/>
          <w:szCs w:val="24"/>
        </w:rPr>
        <w:sectPr w:rsidR="002A0EE9" w:rsidRPr="007E2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25B7">
        <w:rPr>
          <w:sz w:val="24"/>
          <w:szCs w:val="24"/>
        </w:rPr>
        <w:t xml:space="preserve">                                    (підпис)</w:t>
      </w:r>
      <w:r w:rsidRPr="007E25B7">
        <w:rPr>
          <w:sz w:val="24"/>
          <w:szCs w:val="24"/>
        </w:rPr>
        <w:tab/>
        <w:t xml:space="preserve">                      (прізвище, ім'я та по батькові)      </w:t>
      </w:r>
    </w:p>
    <w:p w:rsidR="002A0EE9" w:rsidRPr="006F4640" w:rsidRDefault="002A0EE9" w:rsidP="002A0EE9">
      <w:pPr>
        <w:ind w:left="11907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Додаток 4</w:t>
      </w:r>
    </w:p>
    <w:p w:rsidR="002A0EE9" w:rsidRDefault="002A0EE9" w:rsidP="002A0EE9">
      <w:pPr>
        <w:ind w:left="11907"/>
        <w:rPr>
          <w:szCs w:val="28"/>
          <w:lang w:eastAsia="ru-RU"/>
        </w:rPr>
      </w:pPr>
      <w:r>
        <w:rPr>
          <w:szCs w:val="28"/>
          <w:lang w:eastAsia="ru-RU"/>
        </w:rPr>
        <w:t xml:space="preserve">до </w:t>
      </w:r>
      <w:r w:rsidRPr="006F4640">
        <w:rPr>
          <w:szCs w:val="28"/>
          <w:lang w:eastAsia="ru-RU"/>
        </w:rPr>
        <w:t xml:space="preserve">Положення  </w:t>
      </w:r>
    </w:p>
    <w:p w:rsidR="002A0EE9" w:rsidRPr="00B76F65" w:rsidRDefault="002A0EE9" w:rsidP="002A0EE9">
      <w:pPr>
        <w:widowControl w:val="0"/>
        <w:spacing w:before="191" w:line="368" w:lineRule="exact"/>
        <w:ind w:left="345" w:right="225"/>
        <w:jc w:val="center"/>
        <w:outlineLvl w:val="0"/>
        <w:rPr>
          <w:b/>
          <w:bCs/>
          <w:sz w:val="32"/>
          <w:szCs w:val="32"/>
        </w:rPr>
      </w:pPr>
      <w:r w:rsidRPr="00B76F65">
        <w:rPr>
          <w:b/>
          <w:bCs/>
          <w:sz w:val="32"/>
          <w:szCs w:val="32"/>
        </w:rPr>
        <w:t>ВІДОМІСТЬ</w:t>
      </w:r>
    </w:p>
    <w:p w:rsidR="002A0EE9" w:rsidRDefault="002A0EE9" w:rsidP="002A0EE9">
      <w:pPr>
        <w:widowControl w:val="0"/>
        <w:spacing w:line="368" w:lineRule="exact"/>
        <w:ind w:left="344" w:right="225"/>
        <w:jc w:val="center"/>
        <w:rPr>
          <w:b/>
          <w:sz w:val="32"/>
        </w:rPr>
      </w:pPr>
      <w:r w:rsidRPr="00B76F65">
        <w:rPr>
          <w:b/>
          <w:sz w:val="32"/>
        </w:rPr>
        <w:t>про результати співбесіди</w:t>
      </w:r>
    </w:p>
    <w:p w:rsidR="002A0EE9" w:rsidRDefault="002A0EE9" w:rsidP="002A0EE9">
      <w:pPr>
        <w:widowControl w:val="0"/>
        <w:spacing w:line="368" w:lineRule="exact"/>
        <w:ind w:left="344" w:right="225"/>
        <w:jc w:val="center"/>
        <w:rPr>
          <w:b/>
          <w:sz w:val="32"/>
        </w:rPr>
      </w:pPr>
      <w:r>
        <w:rPr>
          <w:b/>
          <w:sz w:val="32"/>
        </w:rPr>
        <w:t>______________________________________________</w:t>
      </w:r>
    </w:p>
    <w:p w:rsidR="002A0EE9" w:rsidRPr="00B76F65" w:rsidRDefault="002A0EE9" w:rsidP="002A0EE9">
      <w:pPr>
        <w:widowControl w:val="0"/>
        <w:spacing w:line="368" w:lineRule="exact"/>
        <w:ind w:left="344" w:right="225"/>
        <w:jc w:val="center"/>
        <w:rPr>
          <w:sz w:val="24"/>
        </w:rPr>
      </w:pPr>
      <w:r w:rsidRPr="00B76F65">
        <w:rPr>
          <w:sz w:val="24"/>
        </w:rPr>
        <w:t>(готується кожним членом конкурсної комісії окремо)</w:t>
      </w: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9"/>
        <w:gridCol w:w="10520"/>
        <w:gridCol w:w="992"/>
      </w:tblGrid>
      <w:tr w:rsidR="002A0EE9" w:rsidRPr="00B76F65" w:rsidTr="00D62EA4">
        <w:trPr>
          <w:trHeight w:hRule="exact" w:val="562"/>
        </w:trPr>
        <w:tc>
          <w:tcPr>
            <w:tcW w:w="3259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101" w:right="117" w:hanging="968"/>
              <w:rPr>
                <w:sz w:val="24"/>
              </w:rPr>
            </w:pPr>
            <w:r w:rsidRPr="00B76F65">
              <w:rPr>
                <w:sz w:val="24"/>
              </w:rPr>
              <w:t>Прізвище, ім'я та по батькові кандидата</w:t>
            </w:r>
          </w:p>
        </w:tc>
        <w:tc>
          <w:tcPr>
            <w:tcW w:w="10520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spacing w:line="268" w:lineRule="exact"/>
              <w:ind w:left="30" w:right="142"/>
              <w:jc w:val="center"/>
              <w:rPr>
                <w:sz w:val="24"/>
              </w:rPr>
            </w:pPr>
            <w:r w:rsidRPr="00B76F65">
              <w:rPr>
                <w:sz w:val="24"/>
              </w:rPr>
              <w:t>Вимоги</w:t>
            </w:r>
          </w:p>
        </w:tc>
        <w:tc>
          <w:tcPr>
            <w:tcW w:w="992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spacing w:line="268" w:lineRule="exact"/>
              <w:jc w:val="center"/>
              <w:rPr>
                <w:sz w:val="24"/>
              </w:rPr>
            </w:pPr>
            <w:r w:rsidRPr="00B76F65">
              <w:rPr>
                <w:sz w:val="24"/>
              </w:rPr>
              <w:t>Бали</w:t>
            </w:r>
          </w:p>
        </w:tc>
      </w:tr>
      <w:tr w:rsidR="002A0EE9" w:rsidRPr="00B76F65" w:rsidTr="00D62EA4">
        <w:trPr>
          <w:trHeight w:hRule="exact" w:val="562"/>
        </w:trPr>
        <w:tc>
          <w:tcPr>
            <w:tcW w:w="3259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71" w:right="117"/>
              <w:rPr>
                <w:sz w:val="24"/>
              </w:rPr>
            </w:pPr>
            <w:r w:rsidRPr="00B76F65">
              <w:rPr>
                <w:sz w:val="24"/>
              </w:rPr>
              <w:t>Кандидат № 1</w:t>
            </w:r>
          </w:p>
        </w:tc>
        <w:tc>
          <w:tcPr>
            <w:tcW w:w="10520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03"/>
              <w:rPr>
                <w:sz w:val="24"/>
              </w:rPr>
            </w:pPr>
            <w:r w:rsidRPr="00B76F65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B76F65" w:rsidTr="00D62EA4">
        <w:trPr>
          <w:trHeight w:hRule="exact" w:val="562"/>
        </w:trPr>
        <w:tc>
          <w:tcPr>
            <w:tcW w:w="3259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0520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03"/>
              <w:rPr>
                <w:sz w:val="24"/>
              </w:rPr>
            </w:pPr>
            <w:r w:rsidRPr="00B76F65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B76F65" w:rsidTr="00D62EA4">
        <w:trPr>
          <w:trHeight w:hRule="exact" w:val="562"/>
        </w:trPr>
        <w:tc>
          <w:tcPr>
            <w:tcW w:w="3259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0520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03"/>
              <w:rPr>
                <w:sz w:val="24"/>
              </w:rPr>
            </w:pPr>
            <w:r w:rsidRPr="00B76F65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B76F65" w:rsidTr="00D62EA4">
        <w:trPr>
          <w:trHeight w:hRule="exact" w:val="580"/>
        </w:trPr>
        <w:tc>
          <w:tcPr>
            <w:tcW w:w="3259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71" w:right="117"/>
              <w:rPr>
                <w:sz w:val="24"/>
              </w:rPr>
            </w:pPr>
            <w:r w:rsidRPr="00B76F65">
              <w:rPr>
                <w:sz w:val="24"/>
              </w:rPr>
              <w:t>Кандидат №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w="10520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03"/>
              <w:rPr>
                <w:sz w:val="24"/>
              </w:rPr>
            </w:pPr>
            <w:r w:rsidRPr="00B76F65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B76F65" w:rsidTr="00D62EA4">
        <w:trPr>
          <w:trHeight w:hRule="exact" w:val="562"/>
        </w:trPr>
        <w:tc>
          <w:tcPr>
            <w:tcW w:w="3259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0520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03"/>
              <w:rPr>
                <w:sz w:val="24"/>
              </w:rPr>
            </w:pPr>
            <w:r w:rsidRPr="00B76F65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B76F65" w:rsidTr="00D62EA4">
        <w:trPr>
          <w:trHeight w:hRule="exact" w:val="562"/>
        </w:trPr>
        <w:tc>
          <w:tcPr>
            <w:tcW w:w="3259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0520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03"/>
              <w:rPr>
                <w:sz w:val="24"/>
              </w:rPr>
            </w:pPr>
            <w:r w:rsidRPr="00B76F65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B76F65" w:rsidTr="00D62EA4">
        <w:trPr>
          <w:trHeight w:hRule="exact" w:val="562"/>
        </w:trPr>
        <w:tc>
          <w:tcPr>
            <w:tcW w:w="3259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71" w:right="117"/>
              <w:rPr>
                <w:sz w:val="24"/>
              </w:rPr>
            </w:pPr>
            <w:r w:rsidRPr="00B76F65">
              <w:rPr>
                <w:sz w:val="24"/>
              </w:rPr>
              <w:t>Кандидат №</w:t>
            </w:r>
            <w:r>
              <w:rPr>
                <w:sz w:val="24"/>
              </w:rPr>
              <w:t xml:space="preserve"> 3</w:t>
            </w:r>
          </w:p>
        </w:tc>
        <w:tc>
          <w:tcPr>
            <w:tcW w:w="10520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03"/>
              <w:rPr>
                <w:sz w:val="24"/>
              </w:rPr>
            </w:pPr>
            <w:r w:rsidRPr="00B76F65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rPr>
                <w:sz w:val="22"/>
              </w:rPr>
            </w:pPr>
          </w:p>
        </w:tc>
      </w:tr>
      <w:tr w:rsidR="002A0EE9" w:rsidRPr="00B76F65" w:rsidTr="00D62EA4">
        <w:trPr>
          <w:trHeight w:hRule="exact" w:val="562"/>
        </w:trPr>
        <w:tc>
          <w:tcPr>
            <w:tcW w:w="3259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0520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03"/>
              <w:rPr>
                <w:sz w:val="24"/>
              </w:rPr>
            </w:pPr>
            <w:r w:rsidRPr="00B76F65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rPr>
                <w:sz w:val="22"/>
              </w:rPr>
            </w:pPr>
          </w:p>
        </w:tc>
      </w:tr>
      <w:tr w:rsidR="002A0EE9" w:rsidRPr="00B76F65" w:rsidTr="00D62EA4">
        <w:trPr>
          <w:trHeight w:hRule="exact" w:val="562"/>
        </w:trPr>
        <w:tc>
          <w:tcPr>
            <w:tcW w:w="3259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0520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ind w:left="103"/>
              <w:rPr>
                <w:sz w:val="24"/>
              </w:rPr>
            </w:pPr>
            <w:r w:rsidRPr="00B76F65">
              <w:rPr>
                <w:sz w:val="24"/>
              </w:rPr>
              <w:t>Вимога</w:t>
            </w:r>
          </w:p>
        </w:tc>
        <w:tc>
          <w:tcPr>
            <w:tcW w:w="992" w:type="dxa"/>
            <w:shd w:val="clear" w:color="auto" w:fill="auto"/>
          </w:tcPr>
          <w:p w:rsidR="002A0EE9" w:rsidRPr="00B76F65" w:rsidRDefault="002A0EE9" w:rsidP="00D62EA4">
            <w:pPr>
              <w:widowControl w:val="0"/>
              <w:rPr>
                <w:sz w:val="22"/>
              </w:rPr>
            </w:pPr>
          </w:p>
        </w:tc>
      </w:tr>
    </w:tbl>
    <w:p w:rsidR="002A0EE9" w:rsidRPr="00B76F65" w:rsidRDefault="002A0EE9" w:rsidP="002A0EE9">
      <w:pPr>
        <w:widowControl w:val="0"/>
        <w:rPr>
          <w:sz w:val="20"/>
          <w:szCs w:val="28"/>
        </w:rPr>
      </w:pPr>
    </w:p>
    <w:p w:rsidR="002A0EE9" w:rsidRPr="00B76F65" w:rsidRDefault="002A0EE9" w:rsidP="002A0EE9">
      <w:pPr>
        <w:widowControl w:val="0"/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before="69"/>
        <w:jc w:val="center"/>
        <w:rPr>
          <w:sz w:val="24"/>
          <w:vertAlign w:val="subscript"/>
        </w:rPr>
      </w:pPr>
      <w:r w:rsidRPr="00B76F65">
        <w:rPr>
          <w:sz w:val="24"/>
        </w:rPr>
        <w:t>Член комісії                      ______________________                        ______________________</w:t>
      </w:r>
    </w:p>
    <w:p w:rsidR="002A0EE9" w:rsidRPr="00B76F65" w:rsidRDefault="002A0EE9" w:rsidP="002A0EE9">
      <w:pPr>
        <w:widowControl w:val="0"/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before="69"/>
        <w:jc w:val="center"/>
        <w:rPr>
          <w:sz w:val="24"/>
          <w:vertAlign w:val="subscript"/>
        </w:rPr>
      </w:pP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 w:rsidRPr="00B76F65">
        <w:rPr>
          <w:sz w:val="24"/>
          <w:vertAlign w:val="subscript"/>
        </w:rPr>
        <w:t>(підпис)</w:t>
      </w:r>
      <w:r w:rsidRPr="00B76F65">
        <w:rPr>
          <w:sz w:val="24"/>
          <w:vertAlign w:val="subscript"/>
        </w:rPr>
        <w:tab/>
        <w:t xml:space="preserve"> (прізвище, ім'я та по батькові)</w:t>
      </w:r>
    </w:p>
    <w:p w:rsidR="002A0EE9" w:rsidRDefault="002A0EE9" w:rsidP="002A0EE9"/>
    <w:p w:rsidR="002A0EE9" w:rsidRDefault="002A0EE9" w:rsidP="002A0EE9">
      <w:pPr>
        <w:ind w:left="11907"/>
        <w:rPr>
          <w:szCs w:val="28"/>
          <w:lang w:eastAsia="ru-RU"/>
        </w:rPr>
      </w:pPr>
    </w:p>
    <w:p w:rsidR="002A0EE9" w:rsidRDefault="002A0EE9" w:rsidP="002A0EE9">
      <w:pPr>
        <w:ind w:left="11907"/>
        <w:rPr>
          <w:szCs w:val="28"/>
          <w:lang w:eastAsia="ru-RU"/>
        </w:rPr>
      </w:pPr>
    </w:p>
    <w:p w:rsidR="002A0EE9" w:rsidRDefault="002A0EE9" w:rsidP="002A0EE9">
      <w:pPr>
        <w:ind w:left="11907"/>
        <w:rPr>
          <w:szCs w:val="28"/>
          <w:lang w:eastAsia="ru-RU"/>
        </w:rPr>
      </w:pPr>
    </w:p>
    <w:p w:rsidR="002A0EE9" w:rsidRPr="006F4640" w:rsidRDefault="002A0EE9" w:rsidP="002A0EE9">
      <w:pPr>
        <w:ind w:left="11907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Додаток 5</w:t>
      </w:r>
    </w:p>
    <w:p w:rsidR="002A0EE9" w:rsidRDefault="002A0EE9" w:rsidP="002A0EE9">
      <w:pPr>
        <w:ind w:left="11907"/>
        <w:rPr>
          <w:szCs w:val="28"/>
          <w:lang w:eastAsia="ru-RU"/>
        </w:rPr>
      </w:pPr>
      <w:r>
        <w:rPr>
          <w:szCs w:val="28"/>
          <w:lang w:eastAsia="ru-RU"/>
        </w:rPr>
        <w:t xml:space="preserve">до </w:t>
      </w:r>
      <w:r w:rsidRPr="006F4640">
        <w:rPr>
          <w:szCs w:val="28"/>
          <w:lang w:eastAsia="ru-RU"/>
        </w:rPr>
        <w:t xml:space="preserve">Положення  </w:t>
      </w:r>
    </w:p>
    <w:p w:rsidR="002A0EE9" w:rsidRDefault="002A0EE9" w:rsidP="002A0EE9">
      <w:pPr>
        <w:ind w:left="11907"/>
        <w:rPr>
          <w:szCs w:val="28"/>
          <w:lang w:eastAsia="ru-RU"/>
        </w:rPr>
      </w:pPr>
    </w:p>
    <w:p w:rsidR="002A0EE9" w:rsidRPr="00D04122" w:rsidRDefault="002A0EE9" w:rsidP="002A0EE9">
      <w:pPr>
        <w:widowControl w:val="0"/>
        <w:ind w:left="4081" w:right="3439"/>
        <w:jc w:val="center"/>
        <w:outlineLvl w:val="0"/>
        <w:rPr>
          <w:b/>
          <w:bCs/>
          <w:sz w:val="32"/>
          <w:szCs w:val="32"/>
        </w:rPr>
      </w:pPr>
      <w:r w:rsidRPr="00D04122">
        <w:rPr>
          <w:b/>
          <w:bCs/>
          <w:sz w:val="32"/>
          <w:szCs w:val="32"/>
        </w:rPr>
        <w:t>ЗВЕДЕНА ВІДОМІСТЬ</w:t>
      </w:r>
    </w:p>
    <w:p w:rsidR="002A0EE9" w:rsidRPr="00D04122" w:rsidRDefault="002A0EE9" w:rsidP="002A0EE9">
      <w:pPr>
        <w:widowControl w:val="0"/>
        <w:spacing w:before="1"/>
        <w:ind w:left="4080" w:right="3439"/>
        <w:jc w:val="center"/>
        <w:rPr>
          <w:b/>
          <w:sz w:val="32"/>
        </w:rPr>
      </w:pPr>
      <w:r w:rsidRPr="00D04122">
        <w:rPr>
          <w:b/>
          <w:sz w:val="32"/>
        </w:rPr>
        <w:t>середніх балів</w:t>
      </w:r>
    </w:p>
    <w:p w:rsidR="002A0EE9" w:rsidRPr="00D04122" w:rsidRDefault="002A0EE9" w:rsidP="002A0EE9">
      <w:pPr>
        <w:widowControl w:val="0"/>
        <w:tabs>
          <w:tab w:val="left" w:pos="8446"/>
        </w:tabs>
        <w:spacing w:before="1"/>
        <w:ind w:left="4080" w:right="3439"/>
        <w:rPr>
          <w:b/>
          <w:sz w:val="32"/>
        </w:rPr>
      </w:pPr>
      <w:r w:rsidRPr="00D04122">
        <w:rPr>
          <w:b/>
          <w:sz w:val="32"/>
        </w:rPr>
        <w:tab/>
      </w:r>
    </w:p>
    <w:tbl>
      <w:tblPr>
        <w:tblW w:w="1490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99"/>
        <w:gridCol w:w="1843"/>
        <w:gridCol w:w="1417"/>
        <w:gridCol w:w="1418"/>
        <w:gridCol w:w="1417"/>
        <w:gridCol w:w="1418"/>
        <w:gridCol w:w="1275"/>
        <w:gridCol w:w="1418"/>
      </w:tblGrid>
      <w:tr w:rsidR="002A0EE9" w:rsidRPr="00D04122" w:rsidTr="00D62EA4">
        <w:trPr>
          <w:trHeight w:hRule="exact" w:val="1206"/>
        </w:trPr>
        <w:tc>
          <w:tcPr>
            <w:tcW w:w="4699" w:type="dxa"/>
            <w:shd w:val="clear" w:color="auto" w:fill="auto"/>
            <w:vAlign w:val="center"/>
          </w:tcPr>
          <w:p w:rsidR="002A0EE9" w:rsidRPr="00D04122" w:rsidRDefault="002A0EE9" w:rsidP="00D62EA4">
            <w:pPr>
              <w:widowControl w:val="0"/>
              <w:ind w:left="103" w:right="103" w:firstLine="4"/>
              <w:jc w:val="center"/>
              <w:rPr>
                <w:sz w:val="24"/>
              </w:rPr>
            </w:pPr>
            <w:r w:rsidRPr="00D04122">
              <w:rPr>
                <w:sz w:val="24"/>
              </w:rPr>
              <w:t>Прізвище, ім'я та по батькові кандидата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EE9" w:rsidRPr="00D04122" w:rsidRDefault="002A0EE9" w:rsidP="00D62EA4">
            <w:pPr>
              <w:widowControl w:val="0"/>
              <w:ind w:left="112" w:right="109" w:hanging="5"/>
              <w:jc w:val="center"/>
              <w:rPr>
                <w:sz w:val="24"/>
              </w:rPr>
            </w:pPr>
            <w:r w:rsidRPr="00D04122">
              <w:rPr>
                <w:sz w:val="24"/>
              </w:rPr>
              <w:t>Види оцінювання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E9" w:rsidRPr="00D04122" w:rsidRDefault="002A0EE9" w:rsidP="00D62EA4">
            <w:pPr>
              <w:widowControl w:val="0"/>
              <w:ind w:left="172" w:right="171"/>
              <w:jc w:val="center"/>
              <w:rPr>
                <w:sz w:val="24"/>
              </w:rPr>
            </w:pPr>
            <w:r w:rsidRPr="00D04122">
              <w:rPr>
                <w:sz w:val="24"/>
              </w:rPr>
              <w:t>Оцінка члена комісії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EE9" w:rsidRPr="00D04122" w:rsidRDefault="002A0EE9" w:rsidP="00D62EA4">
            <w:pPr>
              <w:widowControl w:val="0"/>
              <w:spacing w:before="128"/>
              <w:ind w:left="129" w:right="130"/>
              <w:jc w:val="center"/>
              <w:rPr>
                <w:sz w:val="24"/>
              </w:rPr>
            </w:pPr>
            <w:r w:rsidRPr="00D04122">
              <w:rPr>
                <w:sz w:val="24"/>
              </w:rPr>
              <w:t>Оцінка   члена комісії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E9" w:rsidRPr="00D04122" w:rsidRDefault="002A0EE9" w:rsidP="00D62EA4">
            <w:pPr>
              <w:widowControl w:val="0"/>
              <w:ind w:left="172" w:right="171"/>
              <w:jc w:val="center"/>
              <w:rPr>
                <w:sz w:val="24"/>
              </w:rPr>
            </w:pPr>
            <w:r w:rsidRPr="00D04122">
              <w:rPr>
                <w:sz w:val="24"/>
              </w:rPr>
              <w:t>Оцінка члена комісії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EE9" w:rsidRPr="00D04122" w:rsidRDefault="002A0EE9" w:rsidP="00D62EA4">
            <w:pPr>
              <w:widowControl w:val="0"/>
              <w:spacing w:before="128"/>
              <w:ind w:left="129" w:right="130" w:firstLine="1"/>
              <w:jc w:val="center"/>
              <w:rPr>
                <w:sz w:val="24"/>
              </w:rPr>
            </w:pPr>
            <w:r w:rsidRPr="00D04122">
              <w:rPr>
                <w:sz w:val="24"/>
              </w:rPr>
              <w:t>Оцінка   члена комісії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0EE9" w:rsidRPr="00D04122" w:rsidRDefault="002A0EE9" w:rsidP="00D62EA4">
            <w:pPr>
              <w:widowControl w:val="0"/>
              <w:spacing w:before="128"/>
              <w:ind w:left="129" w:right="130" w:firstLine="1"/>
              <w:jc w:val="center"/>
              <w:rPr>
                <w:sz w:val="24"/>
              </w:rPr>
            </w:pPr>
            <w:r w:rsidRPr="00D04122">
              <w:rPr>
                <w:sz w:val="24"/>
              </w:rPr>
              <w:t>Оцінк</w:t>
            </w:r>
            <w:r>
              <w:rPr>
                <w:sz w:val="24"/>
              </w:rPr>
              <w:t>а   члена комісі</w:t>
            </w:r>
            <w:r w:rsidRPr="00D04122">
              <w:rPr>
                <w:sz w:val="24"/>
              </w:rPr>
              <w:t>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EE9" w:rsidRPr="00D04122" w:rsidRDefault="002A0EE9" w:rsidP="00D62EA4">
            <w:pPr>
              <w:widowControl w:val="0"/>
              <w:spacing w:before="2"/>
              <w:ind w:left="142"/>
              <w:jc w:val="center"/>
              <w:rPr>
                <w:b/>
                <w:sz w:val="35"/>
              </w:rPr>
            </w:pPr>
          </w:p>
          <w:p w:rsidR="002A0EE9" w:rsidRPr="00D04122" w:rsidRDefault="002A0EE9" w:rsidP="00D62EA4">
            <w:pPr>
              <w:widowControl w:val="0"/>
              <w:ind w:left="142" w:right="107" w:hanging="12"/>
              <w:jc w:val="center"/>
              <w:rPr>
                <w:sz w:val="24"/>
              </w:rPr>
            </w:pPr>
            <w:r>
              <w:rPr>
                <w:sz w:val="24"/>
              </w:rPr>
              <w:t>Сере</w:t>
            </w:r>
            <w:r w:rsidRPr="00D04122">
              <w:rPr>
                <w:sz w:val="24"/>
              </w:rPr>
              <w:t>дній бал*</w:t>
            </w:r>
          </w:p>
        </w:tc>
      </w:tr>
      <w:tr w:rsidR="002A0EE9" w:rsidRPr="00D04122" w:rsidTr="00D62EA4">
        <w:trPr>
          <w:trHeight w:hRule="exact" w:val="378"/>
        </w:trPr>
        <w:tc>
          <w:tcPr>
            <w:tcW w:w="4699" w:type="dxa"/>
            <w:vMerge w:val="restart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03" w:right="179"/>
              <w:rPr>
                <w:sz w:val="24"/>
              </w:rPr>
            </w:pPr>
            <w:r w:rsidRPr="00D04122">
              <w:rPr>
                <w:sz w:val="24"/>
              </w:rPr>
              <w:t>Кандидат № 1</w:t>
            </w:r>
          </w:p>
        </w:tc>
        <w:tc>
          <w:tcPr>
            <w:tcW w:w="1843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03"/>
              <w:rPr>
                <w:sz w:val="24"/>
              </w:rPr>
            </w:pPr>
            <w:r w:rsidRPr="00D04122">
              <w:rPr>
                <w:sz w:val="24"/>
              </w:rPr>
              <w:t>Іспит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D04122" w:rsidTr="00D62EA4">
        <w:trPr>
          <w:trHeight w:hRule="exact" w:val="428"/>
        </w:trPr>
        <w:tc>
          <w:tcPr>
            <w:tcW w:w="4699" w:type="dxa"/>
            <w:vMerge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03" w:right="143"/>
              <w:rPr>
                <w:sz w:val="24"/>
              </w:rPr>
            </w:pPr>
            <w:r w:rsidRPr="00D04122">
              <w:rPr>
                <w:sz w:val="24"/>
              </w:rPr>
              <w:t>Співбесіда</w:t>
            </w:r>
          </w:p>
        </w:tc>
        <w:tc>
          <w:tcPr>
            <w:tcW w:w="1417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D04122" w:rsidTr="00D62EA4">
        <w:trPr>
          <w:trHeight w:hRule="exact" w:val="431"/>
        </w:trPr>
        <w:tc>
          <w:tcPr>
            <w:tcW w:w="4699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spacing w:before="69"/>
              <w:ind w:left="229" w:right="142"/>
              <w:jc w:val="right"/>
              <w:rPr>
                <w:sz w:val="24"/>
              </w:rPr>
            </w:pPr>
            <w:r w:rsidRPr="00D04122">
              <w:rPr>
                <w:sz w:val="24"/>
              </w:rPr>
              <w:t>Сума балів</w:t>
            </w:r>
          </w:p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275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D04122" w:rsidTr="00D62EA4">
        <w:trPr>
          <w:trHeight w:hRule="exact" w:val="566"/>
        </w:trPr>
        <w:tc>
          <w:tcPr>
            <w:tcW w:w="4699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03" w:right="179"/>
              <w:rPr>
                <w:sz w:val="24"/>
              </w:rPr>
            </w:pPr>
            <w:r w:rsidRPr="00D04122">
              <w:rPr>
                <w:sz w:val="24"/>
              </w:rPr>
              <w:t>Кандидат №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03"/>
              <w:rPr>
                <w:sz w:val="24"/>
              </w:rPr>
            </w:pPr>
            <w:r w:rsidRPr="00D04122">
              <w:rPr>
                <w:sz w:val="24"/>
              </w:rPr>
              <w:t>Іспит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D04122" w:rsidTr="00D62EA4">
        <w:trPr>
          <w:trHeight w:hRule="exact" w:val="428"/>
        </w:trPr>
        <w:tc>
          <w:tcPr>
            <w:tcW w:w="4699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03" w:right="143"/>
              <w:rPr>
                <w:sz w:val="24"/>
              </w:rPr>
            </w:pPr>
            <w:r w:rsidRPr="00D04122">
              <w:rPr>
                <w:sz w:val="24"/>
              </w:rPr>
              <w:t>Співбесіда</w:t>
            </w:r>
          </w:p>
        </w:tc>
        <w:tc>
          <w:tcPr>
            <w:tcW w:w="1417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D04122" w:rsidTr="00D62EA4">
        <w:trPr>
          <w:trHeight w:hRule="exact" w:val="431"/>
        </w:trPr>
        <w:tc>
          <w:tcPr>
            <w:tcW w:w="4699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spacing w:before="69"/>
              <w:ind w:left="229" w:right="142"/>
              <w:jc w:val="right"/>
              <w:rPr>
                <w:sz w:val="24"/>
              </w:rPr>
            </w:pPr>
            <w:r w:rsidRPr="00D04122">
              <w:rPr>
                <w:sz w:val="24"/>
              </w:rPr>
              <w:t>Сума балів</w:t>
            </w:r>
          </w:p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275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D04122" w:rsidTr="00D62EA4">
        <w:trPr>
          <w:trHeight w:hRule="exact" w:val="431"/>
        </w:trPr>
        <w:tc>
          <w:tcPr>
            <w:tcW w:w="4699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03" w:right="179"/>
              <w:rPr>
                <w:sz w:val="24"/>
              </w:rPr>
            </w:pPr>
            <w:r w:rsidRPr="00D04122">
              <w:rPr>
                <w:sz w:val="24"/>
              </w:rPr>
              <w:t xml:space="preserve">Кандидат № </w:t>
            </w:r>
            <w:r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03"/>
              <w:rPr>
                <w:sz w:val="24"/>
              </w:rPr>
            </w:pPr>
            <w:r w:rsidRPr="00D04122">
              <w:rPr>
                <w:sz w:val="24"/>
              </w:rPr>
              <w:t>Іспит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A0EE9" w:rsidRPr="00D04122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D04122" w:rsidTr="00D62EA4">
        <w:trPr>
          <w:trHeight w:hRule="exact" w:val="428"/>
        </w:trPr>
        <w:tc>
          <w:tcPr>
            <w:tcW w:w="4699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03" w:right="143"/>
              <w:rPr>
                <w:sz w:val="24"/>
              </w:rPr>
            </w:pPr>
            <w:r w:rsidRPr="00D04122">
              <w:rPr>
                <w:sz w:val="24"/>
              </w:rPr>
              <w:t>Співбесіда</w:t>
            </w:r>
          </w:p>
        </w:tc>
        <w:tc>
          <w:tcPr>
            <w:tcW w:w="1417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A0EE9" w:rsidRPr="00D04122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  <w:tr w:rsidR="002A0EE9" w:rsidRPr="00D04122" w:rsidTr="00D62EA4">
        <w:trPr>
          <w:trHeight w:hRule="exact" w:val="431"/>
        </w:trPr>
        <w:tc>
          <w:tcPr>
            <w:tcW w:w="4699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spacing w:before="69"/>
              <w:ind w:left="229" w:right="142"/>
              <w:jc w:val="right"/>
              <w:rPr>
                <w:sz w:val="24"/>
              </w:rPr>
            </w:pPr>
            <w:r w:rsidRPr="00D04122">
              <w:rPr>
                <w:sz w:val="24"/>
              </w:rPr>
              <w:t>Сума балів</w:t>
            </w:r>
          </w:p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7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275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rPr>
                <w:sz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2A0EE9" w:rsidRPr="00D04122" w:rsidRDefault="002A0EE9" w:rsidP="00D62EA4">
            <w:pPr>
              <w:widowControl w:val="0"/>
              <w:ind w:left="142"/>
              <w:rPr>
                <w:sz w:val="22"/>
              </w:rPr>
            </w:pPr>
          </w:p>
        </w:tc>
      </w:tr>
    </w:tbl>
    <w:p w:rsidR="002A0EE9" w:rsidRPr="00D04122" w:rsidRDefault="002A0EE9" w:rsidP="002A0EE9">
      <w:pPr>
        <w:widowControl w:val="0"/>
        <w:spacing w:before="3"/>
        <w:rPr>
          <w:b/>
          <w:sz w:val="17"/>
          <w:szCs w:val="28"/>
        </w:rPr>
      </w:pPr>
    </w:p>
    <w:p w:rsidR="002A0EE9" w:rsidRDefault="002A0EE9" w:rsidP="002A0EE9">
      <w:pPr>
        <w:jc w:val="center"/>
        <w:rPr>
          <w:rFonts w:eastAsia="Calibri"/>
          <w:szCs w:val="28"/>
        </w:rPr>
      </w:pPr>
    </w:p>
    <w:p w:rsidR="002A0EE9" w:rsidRPr="002F3529" w:rsidRDefault="002A0EE9" w:rsidP="002A0EE9">
      <w:pPr>
        <w:jc w:val="center"/>
        <w:rPr>
          <w:rFonts w:eastAsia="Calibri"/>
          <w:szCs w:val="28"/>
        </w:rPr>
      </w:pPr>
      <w:r w:rsidRPr="002F3529">
        <w:rPr>
          <w:rFonts w:eastAsia="Calibri"/>
          <w:szCs w:val="28"/>
        </w:rPr>
        <w:t>Голова комісії</w:t>
      </w:r>
      <w:r w:rsidRPr="002F3529">
        <w:rPr>
          <w:rFonts w:eastAsia="Calibri"/>
          <w:szCs w:val="28"/>
        </w:rPr>
        <w:tab/>
      </w:r>
      <w:r w:rsidRPr="002F3529">
        <w:rPr>
          <w:rFonts w:eastAsia="Calibri"/>
          <w:szCs w:val="28"/>
        </w:rPr>
        <w:tab/>
      </w:r>
      <w:r w:rsidRPr="002F3529">
        <w:rPr>
          <w:rFonts w:eastAsia="Calibri"/>
          <w:szCs w:val="28"/>
        </w:rPr>
        <w:tab/>
        <w:t>_______________</w:t>
      </w:r>
      <w:r w:rsidRPr="002F3529">
        <w:rPr>
          <w:rFonts w:eastAsia="Calibri"/>
          <w:szCs w:val="28"/>
        </w:rPr>
        <w:tab/>
      </w:r>
      <w:r w:rsidRPr="002F3529">
        <w:rPr>
          <w:rFonts w:eastAsia="Calibri"/>
          <w:szCs w:val="28"/>
        </w:rPr>
        <w:tab/>
      </w:r>
      <w:r w:rsidRPr="002F3529">
        <w:rPr>
          <w:rFonts w:eastAsia="Calibri"/>
          <w:szCs w:val="28"/>
        </w:rPr>
        <w:tab/>
        <w:t>_____________________________</w:t>
      </w:r>
    </w:p>
    <w:p w:rsidR="002A0EE9" w:rsidRPr="002F3529" w:rsidRDefault="002A0EE9" w:rsidP="002A0EE9">
      <w:pPr>
        <w:jc w:val="center"/>
        <w:rPr>
          <w:rFonts w:eastAsia="Calibri"/>
          <w:sz w:val="24"/>
          <w:szCs w:val="24"/>
          <w:vertAlign w:val="subscript"/>
        </w:rPr>
      </w:pPr>
      <w:r w:rsidRPr="002F3529">
        <w:rPr>
          <w:rFonts w:eastAsia="Calibri"/>
          <w:sz w:val="22"/>
          <w:vertAlign w:val="subscript"/>
        </w:rPr>
        <w:t xml:space="preserve">                                                                           (підпис)</w:t>
      </w:r>
      <w:r w:rsidRPr="002F3529">
        <w:rPr>
          <w:rFonts w:eastAsia="Calibri"/>
          <w:sz w:val="22"/>
          <w:vertAlign w:val="subscript"/>
        </w:rPr>
        <w:tab/>
        <w:t xml:space="preserve">                                                                              (прізвище, ім'я та по батькові)</w:t>
      </w:r>
    </w:p>
    <w:p w:rsidR="002A0EE9" w:rsidRDefault="002A0EE9" w:rsidP="002A0EE9">
      <w:pPr>
        <w:pStyle w:val="a5"/>
      </w:pPr>
    </w:p>
    <w:p w:rsidR="002A0EE9" w:rsidRDefault="002A0EE9" w:rsidP="002A0EE9">
      <w:pPr>
        <w:pStyle w:val="a5"/>
        <w:sectPr w:rsidR="002A0EE9" w:rsidSect="002F3529">
          <w:headerReference w:type="even" r:id="rId10"/>
          <w:headerReference w:type="default" r:id="rId11"/>
          <w:pgSz w:w="16838" w:h="11906" w:orient="landscape" w:code="9"/>
          <w:pgMar w:top="1135" w:right="851" w:bottom="567" w:left="1134" w:header="709" w:footer="709" w:gutter="0"/>
          <w:cols w:space="708"/>
          <w:titlePg/>
          <w:docGrid w:linePitch="360"/>
        </w:sectPr>
      </w:pPr>
    </w:p>
    <w:p w:rsidR="002A0EE9" w:rsidRPr="00C17714" w:rsidRDefault="002A0EE9" w:rsidP="002A0EE9">
      <w:pPr>
        <w:pStyle w:val="a5"/>
        <w:ind w:left="7371"/>
      </w:pPr>
      <w:r>
        <w:lastRenderedPageBreak/>
        <w:t>Додаток 6</w:t>
      </w:r>
    </w:p>
    <w:p w:rsidR="002A0EE9" w:rsidRDefault="002A0EE9" w:rsidP="002A0EE9">
      <w:pPr>
        <w:pStyle w:val="a5"/>
        <w:ind w:left="7371"/>
      </w:pPr>
      <w:r>
        <w:t xml:space="preserve">до </w:t>
      </w:r>
      <w:r w:rsidRPr="00C17714">
        <w:t xml:space="preserve">Положення  </w:t>
      </w:r>
    </w:p>
    <w:p w:rsidR="002A0EE9" w:rsidRDefault="002A0EE9" w:rsidP="002A0EE9">
      <w:pPr>
        <w:pStyle w:val="a5"/>
        <w:ind w:left="0"/>
      </w:pPr>
    </w:p>
    <w:p w:rsidR="002A0EE9" w:rsidRDefault="002A0EE9" w:rsidP="002A0EE9">
      <w:pPr>
        <w:pStyle w:val="1"/>
        <w:spacing w:before="192"/>
        <w:ind w:right="1683"/>
        <w:jc w:val="right"/>
      </w:pPr>
      <w:r w:rsidRPr="006415AA">
        <w:t>ПІДСУМКОВИЙ РЕЙТИНГ КАНДИДАТІВ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3240"/>
        <w:gridCol w:w="2880"/>
      </w:tblGrid>
      <w:tr w:rsidR="002A0EE9" w:rsidRPr="00CC27A9" w:rsidTr="00D62EA4">
        <w:trPr>
          <w:trHeight w:hRule="exact" w:val="547"/>
        </w:trPr>
        <w:tc>
          <w:tcPr>
            <w:tcW w:w="3348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ind w:left="171" w:right="161"/>
              <w:jc w:val="center"/>
              <w:rPr>
                <w:sz w:val="24"/>
              </w:rPr>
            </w:pPr>
            <w:r w:rsidRPr="00CC27A9">
              <w:rPr>
                <w:sz w:val="24"/>
              </w:rPr>
              <w:t>Прізвище, ім'я та по батькові кандидата</w:t>
            </w:r>
          </w:p>
        </w:tc>
        <w:tc>
          <w:tcPr>
            <w:tcW w:w="3240" w:type="dxa"/>
            <w:shd w:val="clear" w:color="auto" w:fill="auto"/>
          </w:tcPr>
          <w:p w:rsidR="002A0EE9" w:rsidRPr="006D27D0" w:rsidRDefault="002A0EE9" w:rsidP="00D62EA4">
            <w:pPr>
              <w:widowControl w:val="0"/>
              <w:ind w:left="83"/>
              <w:jc w:val="center"/>
              <w:rPr>
                <w:sz w:val="24"/>
              </w:rPr>
            </w:pPr>
            <w:r w:rsidRPr="00CC27A9">
              <w:rPr>
                <w:sz w:val="24"/>
              </w:rPr>
              <w:t>Загальна</w:t>
            </w:r>
          </w:p>
          <w:p w:rsidR="002A0EE9" w:rsidRPr="00CC27A9" w:rsidRDefault="002A0EE9" w:rsidP="00D62EA4">
            <w:pPr>
              <w:widowControl w:val="0"/>
              <w:ind w:left="83"/>
              <w:jc w:val="center"/>
              <w:rPr>
                <w:sz w:val="24"/>
              </w:rPr>
            </w:pPr>
            <w:r w:rsidRPr="00CC27A9">
              <w:rPr>
                <w:sz w:val="24"/>
              </w:rPr>
              <w:t>кількість балів</w:t>
            </w:r>
          </w:p>
        </w:tc>
        <w:tc>
          <w:tcPr>
            <w:tcW w:w="2880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ind w:left="103" w:right="83"/>
              <w:jc w:val="center"/>
              <w:rPr>
                <w:sz w:val="24"/>
              </w:rPr>
            </w:pPr>
            <w:r w:rsidRPr="00CC27A9">
              <w:rPr>
                <w:sz w:val="24"/>
              </w:rPr>
              <w:t>Рейтинг</w:t>
            </w:r>
          </w:p>
        </w:tc>
      </w:tr>
      <w:tr w:rsidR="002A0EE9" w:rsidRPr="00CC27A9" w:rsidTr="00D62EA4">
        <w:trPr>
          <w:trHeight w:val="562"/>
        </w:trPr>
        <w:tc>
          <w:tcPr>
            <w:tcW w:w="3348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</w:tr>
      <w:tr w:rsidR="002A0EE9" w:rsidRPr="00CC27A9" w:rsidTr="00D62EA4">
        <w:trPr>
          <w:trHeight w:val="562"/>
        </w:trPr>
        <w:tc>
          <w:tcPr>
            <w:tcW w:w="3348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</w:tr>
      <w:tr w:rsidR="002A0EE9" w:rsidRPr="00CC27A9" w:rsidTr="00D62EA4">
        <w:trPr>
          <w:trHeight w:val="562"/>
        </w:trPr>
        <w:tc>
          <w:tcPr>
            <w:tcW w:w="3348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</w:tr>
      <w:tr w:rsidR="002A0EE9" w:rsidRPr="00CC27A9" w:rsidTr="00D62EA4">
        <w:trPr>
          <w:trHeight w:val="562"/>
        </w:trPr>
        <w:tc>
          <w:tcPr>
            <w:tcW w:w="3348" w:type="dxa"/>
            <w:shd w:val="clear" w:color="auto" w:fill="auto"/>
          </w:tcPr>
          <w:p w:rsidR="002A0EE9" w:rsidRDefault="002A0EE9" w:rsidP="00D62EA4">
            <w:pPr>
              <w:widowControl w:val="0"/>
              <w:rPr>
                <w:sz w:val="22"/>
                <w:lang w:val="en-US"/>
              </w:rPr>
            </w:pPr>
          </w:p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2A0EE9" w:rsidRPr="00CC27A9" w:rsidRDefault="002A0EE9" w:rsidP="00D62EA4">
            <w:pPr>
              <w:widowControl w:val="0"/>
              <w:rPr>
                <w:sz w:val="22"/>
                <w:lang w:val="en-US"/>
              </w:rPr>
            </w:pPr>
          </w:p>
        </w:tc>
      </w:tr>
    </w:tbl>
    <w:p w:rsidR="002A0EE9" w:rsidRPr="006415AA" w:rsidRDefault="002A0EE9" w:rsidP="002A0EE9">
      <w:pPr>
        <w:pStyle w:val="1"/>
        <w:spacing w:before="192"/>
        <w:ind w:right="1683"/>
        <w:jc w:val="right"/>
      </w:pPr>
    </w:p>
    <w:p w:rsidR="002A0EE9" w:rsidRDefault="002A0EE9" w:rsidP="002A0EE9">
      <w:pPr>
        <w:pStyle w:val="a3"/>
        <w:rPr>
          <w:b/>
          <w:sz w:val="20"/>
        </w:rPr>
      </w:pPr>
    </w:p>
    <w:p w:rsidR="002A0EE9" w:rsidRDefault="002A0EE9" w:rsidP="002A0EE9">
      <w:pPr>
        <w:rPr>
          <w:sz w:val="29"/>
        </w:rPr>
      </w:pPr>
    </w:p>
    <w:p w:rsidR="002A0EE9" w:rsidRPr="00CC27A9" w:rsidRDefault="002A0EE9" w:rsidP="002A0EE9">
      <w:pPr>
        <w:rPr>
          <w:sz w:val="29"/>
        </w:rPr>
      </w:pPr>
      <w:r>
        <w:rPr>
          <w:sz w:val="29"/>
        </w:rPr>
        <w:t>Голова комісії</w:t>
      </w:r>
      <w:r>
        <w:rPr>
          <w:sz w:val="29"/>
        </w:rPr>
        <w:tab/>
      </w:r>
      <w:r w:rsidRPr="00CC27A9">
        <w:rPr>
          <w:sz w:val="29"/>
        </w:rPr>
        <w:t>_______________</w:t>
      </w:r>
      <w:r w:rsidRPr="00CC27A9">
        <w:rPr>
          <w:sz w:val="29"/>
        </w:rPr>
        <w:tab/>
      </w:r>
      <w:r w:rsidRPr="00CC27A9">
        <w:rPr>
          <w:sz w:val="29"/>
        </w:rPr>
        <w:tab/>
        <w:t>_____________________________</w:t>
      </w:r>
      <w:r w:rsidRPr="00CC27A9">
        <w:rPr>
          <w:sz w:val="29"/>
        </w:rPr>
        <w:tab/>
      </w:r>
    </w:p>
    <w:p w:rsidR="002A0EE9" w:rsidRPr="00CC27A9" w:rsidRDefault="002A0EE9" w:rsidP="002A0EE9">
      <w:pPr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 w:rsidRPr="00CC27A9">
        <w:rPr>
          <w:sz w:val="29"/>
        </w:rPr>
        <w:t>(підпис)</w:t>
      </w:r>
      <w:r w:rsidRPr="00CC27A9"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 w:rsidRPr="00CC27A9">
        <w:rPr>
          <w:sz w:val="29"/>
        </w:rPr>
        <w:t xml:space="preserve">(прізвище, ім'я та по батькові)                                            </w:t>
      </w:r>
    </w:p>
    <w:p w:rsidR="002A0EE9" w:rsidRPr="00CC27A9" w:rsidRDefault="002A0EE9" w:rsidP="002A0EE9">
      <w:pPr>
        <w:rPr>
          <w:sz w:val="29"/>
        </w:rPr>
      </w:pPr>
    </w:p>
    <w:p w:rsidR="002A0EE9" w:rsidRDefault="002A0EE9" w:rsidP="002A0EE9">
      <w:pPr>
        <w:rPr>
          <w:sz w:val="29"/>
        </w:rPr>
      </w:pPr>
      <w:r>
        <w:rPr>
          <w:sz w:val="29"/>
        </w:rPr>
        <w:t xml:space="preserve">Члени    комісії   </w:t>
      </w:r>
    </w:p>
    <w:p w:rsidR="002A0EE9" w:rsidRPr="006D27D0" w:rsidRDefault="002A0EE9" w:rsidP="002A0EE9">
      <w:pPr>
        <w:ind w:left="1416" w:firstLine="708"/>
        <w:rPr>
          <w:sz w:val="29"/>
        </w:rPr>
      </w:pPr>
      <w:r w:rsidRPr="006D27D0">
        <w:rPr>
          <w:sz w:val="29"/>
        </w:rPr>
        <w:t>_______________</w:t>
      </w:r>
      <w:r w:rsidRPr="006D27D0">
        <w:rPr>
          <w:sz w:val="29"/>
        </w:rPr>
        <w:tab/>
      </w:r>
      <w:r w:rsidRPr="006D27D0">
        <w:rPr>
          <w:sz w:val="29"/>
        </w:rPr>
        <w:tab/>
        <w:t>_____________________________</w:t>
      </w:r>
      <w:r w:rsidRPr="006D27D0">
        <w:rPr>
          <w:sz w:val="29"/>
        </w:rPr>
        <w:tab/>
      </w:r>
    </w:p>
    <w:p w:rsidR="002A0EE9" w:rsidRDefault="002A0EE9" w:rsidP="002A0EE9">
      <w:pPr>
        <w:ind w:left="2124" w:firstLine="708"/>
        <w:rPr>
          <w:sz w:val="29"/>
        </w:rPr>
      </w:pPr>
      <w:r w:rsidRPr="006D27D0">
        <w:rPr>
          <w:sz w:val="29"/>
        </w:rPr>
        <w:t>(підпис)</w:t>
      </w:r>
      <w:r w:rsidRPr="006D27D0">
        <w:rPr>
          <w:sz w:val="29"/>
        </w:rPr>
        <w:tab/>
        <w:t xml:space="preserve">                      (прізвище, ім'я та по батькові)   </w:t>
      </w:r>
    </w:p>
    <w:p w:rsidR="002A0EE9" w:rsidRDefault="002A0EE9" w:rsidP="002A0EE9">
      <w:pPr>
        <w:ind w:left="2124"/>
        <w:rPr>
          <w:sz w:val="29"/>
        </w:rPr>
      </w:pPr>
    </w:p>
    <w:p w:rsidR="002A0EE9" w:rsidRPr="003D51F2" w:rsidRDefault="002A0EE9" w:rsidP="002A0EE9">
      <w:pPr>
        <w:ind w:left="2124"/>
        <w:rPr>
          <w:sz w:val="29"/>
        </w:rPr>
      </w:pPr>
      <w:r w:rsidRPr="003D51F2">
        <w:rPr>
          <w:sz w:val="29"/>
        </w:rPr>
        <w:t>_______________</w:t>
      </w:r>
      <w:r w:rsidRPr="003D51F2">
        <w:rPr>
          <w:sz w:val="29"/>
        </w:rPr>
        <w:tab/>
      </w:r>
      <w:r w:rsidRPr="003D51F2">
        <w:rPr>
          <w:sz w:val="29"/>
        </w:rPr>
        <w:tab/>
        <w:t>_____________________________</w:t>
      </w:r>
      <w:r w:rsidRPr="003D51F2">
        <w:rPr>
          <w:sz w:val="29"/>
        </w:rPr>
        <w:tab/>
      </w:r>
    </w:p>
    <w:p w:rsidR="002A0EE9" w:rsidRDefault="002A0EE9" w:rsidP="002A0EE9">
      <w:pPr>
        <w:rPr>
          <w:sz w:val="29"/>
        </w:rPr>
      </w:pPr>
      <w:r w:rsidRPr="003D51F2">
        <w:rPr>
          <w:sz w:val="29"/>
        </w:rPr>
        <w:t xml:space="preserve">                                      (підпис)</w:t>
      </w:r>
      <w:r w:rsidRPr="003D51F2">
        <w:rPr>
          <w:sz w:val="29"/>
        </w:rPr>
        <w:tab/>
        <w:t xml:space="preserve">                      (прізвище, ім'я та по батькові)      </w:t>
      </w:r>
    </w:p>
    <w:p w:rsidR="002A0EE9" w:rsidRDefault="002A0EE9" w:rsidP="002A0EE9">
      <w:pPr>
        <w:rPr>
          <w:sz w:val="29"/>
        </w:rPr>
      </w:pPr>
    </w:p>
    <w:p w:rsidR="002A0EE9" w:rsidRPr="003D51F2" w:rsidRDefault="002A0EE9" w:rsidP="002A0EE9">
      <w:pPr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 w:rsidRPr="003D51F2">
        <w:rPr>
          <w:sz w:val="29"/>
        </w:rPr>
        <w:t>_______________</w:t>
      </w:r>
      <w:r w:rsidRPr="003D51F2">
        <w:rPr>
          <w:sz w:val="29"/>
        </w:rPr>
        <w:tab/>
      </w:r>
      <w:r w:rsidRPr="003D51F2">
        <w:rPr>
          <w:sz w:val="29"/>
        </w:rPr>
        <w:tab/>
        <w:t>_____________________________</w:t>
      </w:r>
      <w:r w:rsidRPr="003D51F2">
        <w:rPr>
          <w:sz w:val="29"/>
        </w:rPr>
        <w:tab/>
      </w:r>
    </w:p>
    <w:p w:rsidR="002A0EE9" w:rsidRDefault="002A0EE9" w:rsidP="002A0EE9">
      <w:pPr>
        <w:rPr>
          <w:sz w:val="29"/>
        </w:rPr>
      </w:pPr>
      <w:r w:rsidRPr="003D51F2">
        <w:rPr>
          <w:sz w:val="29"/>
        </w:rPr>
        <w:t xml:space="preserve">                                      (підпис)</w:t>
      </w:r>
      <w:r w:rsidRPr="003D51F2">
        <w:rPr>
          <w:sz w:val="29"/>
        </w:rPr>
        <w:tab/>
        <w:t xml:space="preserve">                      (прізвище, ім'я та по батькові)     </w:t>
      </w:r>
    </w:p>
    <w:p w:rsidR="002A0EE9" w:rsidRDefault="002A0EE9" w:rsidP="002A0EE9">
      <w:pPr>
        <w:rPr>
          <w:sz w:val="29"/>
        </w:rPr>
      </w:pPr>
    </w:p>
    <w:p w:rsidR="002A0EE9" w:rsidRPr="003D51F2" w:rsidRDefault="002A0EE9" w:rsidP="002A0EE9">
      <w:pPr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 w:rsidRPr="003D51F2">
        <w:rPr>
          <w:sz w:val="29"/>
        </w:rPr>
        <w:t>_______________</w:t>
      </w:r>
      <w:r w:rsidRPr="003D51F2">
        <w:rPr>
          <w:sz w:val="29"/>
        </w:rPr>
        <w:tab/>
      </w:r>
      <w:r w:rsidRPr="003D51F2">
        <w:rPr>
          <w:sz w:val="29"/>
        </w:rPr>
        <w:tab/>
        <w:t>_____________________________</w:t>
      </w:r>
      <w:r w:rsidRPr="003D51F2">
        <w:rPr>
          <w:sz w:val="29"/>
        </w:rPr>
        <w:tab/>
      </w:r>
    </w:p>
    <w:p w:rsidR="002A0EE9" w:rsidRDefault="002A0EE9" w:rsidP="002A0EE9">
      <w:pPr>
        <w:rPr>
          <w:sz w:val="29"/>
        </w:rPr>
      </w:pPr>
      <w:r w:rsidRPr="003D51F2">
        <w:rPr>
          <w:sz w:val="29"/>
        </w:rPr>
        <w:t xml:space="preserve">                                      (підпис)</w:t>
      </w:r>
      <w:r w:rsidRPr="003D51F2">
        <w:rPr>
          <w:sz w:val="29"/>
        </w:rPr>
        <w:tab/>
        <w:t xml:space="preserve">                      (прізвище, ім'я та по батькові)      </w:t>
      </w:r>
    </w:p>
    <w:p w:rsidR="00C0235A" w:rsidRDefault="00C0235A" w:rsidP="009C6EC7">
      <w:pPr>
        <w:pStyle w:val="10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sectPr w:rsidR="00C0235A" w:rsidSect="00934730"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AC" w:rsidRDefault="005279AC" w:rsidP="00816C84">
      <w:r>
        <w:separator/>
      </w:r>
    </w:p>
  </w:endnote>
  <w:endnote w:type="continuationSeparator" w:id="1">
    <w:p w:rsidR="005279AC" w:rsidRDefault="005279AC" w:rsidP="0081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AC" w:rsidRDefault="005279AC" w:rsidP="00816C84">
      <w:r>
        <w:separator/>
      </w:r>
    </w:p>
  </w:footnote>
  <w:footnote w:type="continuationSeparator" w:id="1">
    <w:p w:rsidR="005279AC" w:rsidRDefault="005279AC" w:rsidP="0081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E9" w:rsidRDefault="005460D7" w:rsidP="00DF113D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A0EE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A0EE9" w:rsidRDefault="002A0EE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E9" w:rsidRPr="00DC7A1B" w:rsidRDefault="005460D7" w:rsidP="00DF113D">
    <w:pPr>
      <w:pStyle w:val="af0"/>
      <w:framePr w:wrap="around" w:vAnchor="text" w:hAnchor="margin" w:xAlign="center" w:y="1"/>
      <w:rPr>
        <w:rStyle w:val="af4"/>
        <w:szCs w:val="28"/>
      </w:rPr>
    </w:pPr>
    <w:r w:rsidRPr="00DC7A1B">
      <w:rPr>
        <w:rStyle w:val="af4"/>
        <w:szCs w:val="28"/>
      </w:rPr>
      <w:fldChar w:fldCharType="begin"/>
    </w:r>
    <w:r w:rsidR="002A0EE9" w:rsidRPr="00DC7A1B">
      <w:rPr>
        <w:rStyle w:val="af4"/>
        <w:szCs w:val="28"/>
      </w:rPr>
      <w:instrText xml:space="preserve">PAGE  </w:instrText>
    </w:r>
    <w:r w:rsidRPr="00DC7A1B">
      <w:rPr>
        <w:rStyle w:val="af4"/>
        <w:szCs w:val="28"/>
      </w:rPr>
      <w:fldChar w:fldCharType="separate"/>
    </w:r>
    <w:r w:rsidR="0046213E">
      <w:rPr>
        <w:rStyle w:val="af4"/>
        <w:noProof/>
        <w:szCs w:val="28"/>
      </w:rPr>
      <w:t>22</w:t>
    </w:r>
    <w:r w:rsidRPr="00DC7A1B">
      <w:rPr>
        <w:rStyle w:val="af4"/>
        <w:szCs w:val="28"/>
      </w:rPr>
      <w:fldChar w:fldCharType="end"/>
    </w:r>
  </w:p>
  <w:p w:rsidR="002A0EE9" w:rsidRDefault="002A0EE9">
    <w:pPr>
      <w:pStyle w:val="af0"/>
    </w:pPr>
  </w:p>
  <w:p w:rsidR="002A0EE9" w:rsidRPr="00DC7A1B" w:rsidRDefault="002A0EE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20A"/>
    <w:multiLevelType w:val="hybridMultilevel"/>
    <w:tmpl w:val="B5E45FFC"/>
    <w:lvl w:ilvl="0" w:tplc="BCB28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77EFE"/>
    <w:multiLevelType w:val="hybridMultilevel"/>
    <w:tmpl w:val="495A5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FFF4A58"/>
    <w:multiLevelType w:val="hybridMultilevel"/>
    <w:tmpl w:val="3640BFC4"/>
    <w:lvl w:ilvl="0" w:tplc="A05C5C02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A7E6D"/>
    <w:multiLevelType w:val="hybridMultilevel"/>
    <w:tmpl w:val="1E68C060"/>
    <w:lvl w:ilvl="0" w:tplc="F3581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75E0792"/>
    <w:multiLevelType w:val="hybridMultilevel"/>
    <w:tmpl w:val="F8A8DD52"/>
    <w:lvl w:ilvl="0" w:tplc="5D2483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8A6139D"/>
    <w:multiLevelType w:val="hybridMultilevel"/>
    <w:tmpl w:val="93E2EF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CE9148C"/>
    <w:multiLevelType w:val="hybridMultilevel"/>
    <w:tmpl w:val="A150E38C"/>
    <w:lvl w:ilvl="0" w:tplc="3CF8807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37E0563A"/>
    <w:multiLevelType w:val="multilevel"/>
    <w:tmpl w:val="5B5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12D5D"/>
    <w:multiLevelType w:val="hybridMultilevel"/>
    <w:tmpl w:val="062E8296"/>
    <w:lvl w:ilvl="0" w:tplc="9E6E617A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8">
    <w:nsid w:val="69F34EEC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3F408D"/>
    <w:multiLevelType w:val="hybridMultilevel"/>
    <w:tmpl w:val="E99A793E"/>
    <w:lvl w:ilvl="0" w:tplc="D064142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20"/>
  </w:num>
  <w:num w:numId="11">
    <w:abstractNumId w:val="19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  <w:num w:numId="16">
    <w:abstractNumId w:val="16"/>
  </w:num>
  <w:num w:numId="17">
    <w:abstractNumId w:val="11"/>
  </w:num>
  <w:num w:numId="18">
    <w:abstractNumId w:val="12"/>
  </w:num>
  <w:num w:numId="19">
    <w:abstractNumId w:val="18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A30"/>
    <w:rsid w:val="00001238"/>
    <w:rsid w:val="00015811"/>
    <w:rsid w:val="0002006D"/>
    <w:rsid w:val="000229BD"/>
    <w:rsid w:val="00022B34"/>
    <w:rsid w:val="00025D85"/>
    <w:rsid w:val="00027850"/>
    <w:rsid w:val="00030D58"/>
    <w:rsid w:val="00035EF4"/>
    <w:rsid w:val="00037DCB"/>
    <w:rsid w:val="00040E4D"/>
    <w:rsid w:val="00047B51"/>
    <w:rsid w:val="0005390A"/>
    <w:rsid w:val="00053BCE"/>
    <w:rsid w:val="00057492"/>
    <w:rsid w:val="000706AD"/>
    <w:rsid w:val="00073F24"/>
    <w:rsid w:val="00074AAD"/>
    <w:rsid w:val="000777F7"/>
    <w:rsid w:val="0008767B"/>
    <w:rsid w:val="00090912"/>
    <w:rsid w:val="000978BE"/>
    <w:rsid w:val="000A194D"/>
    <w:rsid w:val="000A4200"/>
    <w:rsid w:val="000C11C3"/>
    <w:rsid w:val="000C2A30"/>
    <w:rsid w:val="000C31E4"/>
    <w:rsid w:val="000C39E8"/>
    <w:rsid w:val="000C5FFB"/>
    <w:rsid w:val="000E29B2"/>
    <w:rsid w:val="00123F8F"/>
    <w:rsid w:val="0013156D"/>
    <w:rsid w:val="00136A89"/>
    <w:rsid w:val="00137036"/>
    <w:rsid w:val="00150E1E"/>
    <w:rsid w:val="00163A53"/>
    <w:rsid w:val="0017150C"/>
    <w:rsid w:val="001A52D2"/>
    <w:rsid w:val="001A5F35"/>
    <w:rsid w:val="001B0A63"/>
    <w:rsid w:val="001B7E5D"/>
    <w:rsid w:val="001C0BAB"/>
    <w:rsid w:val="001C2A97"/>
    <w:rsid w:val="001C477A"/>
    <w:rsid w:val="001C5C20"/>
    <w:rsid w:val="001D7165"/>
    <w:rsid w:val="001D7842"/>
    <w:rsid w:val="001E0197"/>
    <w:rsid w:val="001F36AE"/>
    <w:rsid w:val="00202AFA"/>
    <w:rsid w:val="00205BCE"/>
    <w:rsid w:val="00205EB4"/>
    <w:rsid w:val="00210FC1"/>
    <w:rsid w:val="002170D1"/>
    <w:rsid w:val="002256DE"/>
    <w:rsid w:val="00232FDE"/>
    <w:rsid w:val="0023715C"/>
    <w:rsid w:val="0024190E"/>
    <w:rsid w:val="00241C71"/>
    <w:rsid w:val="00251EBB"/>
    <w:rsid w:val="00252047"/>
    <w:rsid w:val="002570F3"/>
    <w:rsid w:val="00260004"/>
    <w:rsid w:val="00261F84"/>
    <w:rsid w:val="00266E37"/>
    <w:rsid w:val="002720AE"/>
    <w:rsid w:val="002746AC"/>
    <w:rsid w:val="002865CC"/>
    <w:rsid w:val="002920A5"/>
    <w:rsid w:val="002A0EE9"/>
    <w:rsid w:val="002A1EBE"/>
    <w:rsid w:val="002A1ED3"/>
    <w:rsid w:val="002B0736"/>
    <w:rsid w:val="002B51F5"/>
    <w:rsid w:val="002C2C1D"/>
    <w:rsid w:val="002C41C9"/>
    <w:rsid w:val="002D7612"/>
    <w:rsid w:val="002E0E76"/>
    <w:rsid w:val="002E3E29"/>
    <w:rsid w:val="002F6C3C"/>
    <w:rsid w:val="002F73C3"/>
    <w:rsid w:val="00301938"/>
    <w:rsid w:val="00311D61"/>
    <w:rsid w:val="00315801"/>
    <w:rsid w:val="003205AC"/>
    <w:rsid w:val="003270EC"/>
    <w:rsid w:val="0033236E"/>
    <w:rsid w:val="003341D8"/>
    <w:rsid w:val="00337F74"/>
    <w:rsid w:val="00366B23"/>
    <w:rsid w:val="00372C94"/>
    <w:rsid w:val="00376D78"/>
    <w:rsid w:val="003815CF"/>
    <w:rsid w:val="003A15B4"/>
    <w:rsid w:val="003A51DE"/>
    <w:rsid w:val="003A6125"/>
    <w:rsid w:val="003B1081"/>
    <w:rsid w:val="003B43FB"/>
    <w:rsid w:val="003C0047"/>
    <w:rsid w:val="003D169A"/>
    <w:rsid w:val="003D332B"/>
    <w:rsid w:val="003D7415"/>
    <w:rsid w:val="003E56B4"/>
    <w:rsid w:val="003E7CB0"/>
    <w:rsid w:val="00401617"/>
    <w:rsid w:val="004047C9"/>
    <w:rsid w:val="00414A61"/>
    <w:rsid w:val="00420F33"/>
    <w:rsid w:val="004216E5"/>
    <w:rsid w:val="00427B73"/>
    <w:rsid w:val="00432C5C"/>
    <w:rsid w:val="004567D5"/>
    <w:rsid w:val="0046213E"/>
    <w:rsid w:val="00463B71"/>
    <w:rsid w:val="00466161"/>
    <w:rsid w:val="004750C0"/>
    <w:rsid w:val="00495D4E"/>
    <w:rsid w:val="004A5139"/>
    <w:rsid w:val="004A6565"/>
    <w:rsid w:val="004B16DE"/>
    <w:rsid w:val="004B5CB8"/>
    <w:rsid w:val="004C6399"/>
    <w:rsid w:val="004E1544"/>
    <w:rsid w:val="004E15DA"/>
    <w:rsid w:val="004E74BA"/>
    <w:rsid w:val="004F5487"/>
    <w:rsid w:val="005116CE"/>
    <w:rsid w:val="005279AC"/>
    <w:rsid w:val="00537AD3"/>
    <w:rsid w:val="00541B6F"/>
    <w:rsid w:val="005460D7"/>
    <w:rsid w:val="00547B02"/>
    <w:rsid w:val="00556408"/>
    <w:rsid w:val="005609EB"/>
    <w:rsid w:val="005630FE"/>
    <w:rsid w:val="00582A50"/>
    <w:rsid w:val="0059230B"/>
    <w:rsid w:val="005A5DDA"/>
    <w:rsid w:val="005B4C38"/>
    <w:rsid w:val="005B577C"/>
    <w:rsid w:val="005B74E5"/>
    <w:rsid w:val="005C050C"/>
    <w:rsid w:val="005D1C48"/>
    <w:rsid w:val="005D3253"/>
    <w:rsid w:val="005D55AE"/>
    <w:rsid w:val="005D762E"/>
    <w:rsid w:val="005F193B"/>
    <w:rsid w:val="005F3558"/>
    <w:rsid w:val="006022B3"/>
    <w:rsid w:val="0062611A"/>
    <w:rsid w:val="00640EDC"/>
    <w:rsid w:val="00654224"/>
    <w:rsid w:val="006610DA"/>
    <w:rsid w:val="00677ADC"/>
    <w:rsid w:val="00684A34"/>
    <w:rsid w:val="006A5389"/>
    <w:rsid w:val="006A7E04"/>
    <w:rsid w:val="006B15B7"/>
    <w:rsid w:val="006B1925"/>
    <w:rsid w:val="006B1C74"/>
    <w:rsid w:val="006C0D0D"/>
    <w:rsid w:val="006C5C2C"/>
    <w:rsid w:val="006F3D8D"/>
    <w:rsid w:val="006F5A8C"/>
    <w:rsid w:val="00704ACB"/>
    <w:rsid w:val="00705A50"/>
    <w:rsid w:val="00711AE6"/>
    <w:rsid w:val="007164B5"/>
    <w:rsid w:val="00722A10"/>
    <w:rsid w:val="00727648"/>
    <w:rsid w:val="007324BF"/>
    <w:rsid w:val="007420FD"/>
    <w:rsid w:val="00761213"/>
    <w:rsid w:val="007615BE"/>
    <w:rsid w:val="00782CD7"/>
    <w:rsid w:val="00792BDE"/>
    <w:rsid w:val="00794E3A"/>
    <w:rsid w:val="00795C2B"/>
    <w:rsid w:val="007A4564"/>
    <w:rsid w:val="007B16ED"/>
    <w:rsid w:val="007C04C7"/>
    <w:rsid w:val="007C1223"/>
    <w:rsid w:val="007C45D6"/>
    <w:rsid w:val="007D12EB"/>
    <w:rsid w:val="007D5FDE"/>
    <w:rsid w:val="007D6D35"/>
    <w:rsid w:val="007E1491"/>
    <w:rsid w:val="007E54D9"/>
    <w:rsid w:val="007E5A39"/>
    <w:rsid w:val="007E7C60"/>
    <w:rsid w:val="007F3329"/>
    <w:rsid w:val="008128A8"/>
    <w:rsid w:val="00816C84"/>
    <w:rsid w:val="00817D68"/>
    <w:rsid w:val="00820292"/>
    <w:rsid w:val="0082269A"/>
    <w:rsid w:val="0082440C"/>
    <w:rsid w:val="00827965"/>
    <w:rsid w:val="0083404A"/>
    <w:rsid w:val="00841277"/>
    <w:rsid w:val="0086040D"/>
    <w:rsid w:val="00872023"/>
    <w:rsid w:val="0087230C"/>
    <w:rsid w:val="00876670"/>
    <w:rsid w:val="008770E0"/>
    <w:rsid w:val="008807B7"/>
    <w:rsid w:val="00882B62"/>
    <w:rsid w:val="0088586A"/>
    <w:rsid w:val="00892EC3"/>
    <w:rsid w:val="0089501B"/>
    <w:rsid w:val="008A165E"/>
    <w:rsid w:val="008B23EA"/>
    <w:rsid w:val="008B2C83"/>
    <w:rsid w:val="008D289E"/>
    <w:rsid w:val="008D37F5"/>
    <w:rsid w:val="008E6217"/>
    <w:rsid w:val="008F0BF0"/>
    <w:rsid w:val="008F5938"/>
    <w:rsid w:val="00901339"/>
    <w:rsid w:val="009040BD"/>
    <w:rsid w:val="0090774E"/>
    <w:rsid w:val="0091533D"/>
    <w:rsid w:val="009257F4"/>
    <w:rsid w:val="00934730"/>
    <w:rsid w:val="00942362"/>
    <w:rsid w:val="009428D4"/>
    <w:rsid w:val="00945886"/>
    <w:rsid w:val="0094737D"/>
    <w:rsid w:val="00974A51"/>
    <w:rsid w:val="009A20B3"/>
    <w:rsid w:val="009A61F9"/>
    <w:rsid w:val="009A7B78"/>
    <w:rsid w:val="009C6EC7"/>
    <w:rsid w:val="009D2EA4"/>
    <w:rsid w:val="009D5E42"/>
    <w:rsid w:val="009E59F8"/>
    <w:rsid w:val="009E6C05"/>
    <w:rsid w:val="009F49BB"/>
    <w:rsid w:val="00A027A9"/>
    <w:rsid w:val="00A24FF4"/>
    <w:rsid w:val="00A328EA"/>
    <w:rsid w:val="00A35093"/>
    <w:rsid w:val="00A35FE6"/>
    <w:rsid w:val="00A42ADD"/>
    <w:rsid w:val="00A43BEA"/>
    <w:rsid w:val="00A5705E"/>
    <w:rsid w:val="00A646E7"/>
    <w:rsid w:val="00A825AD"/>
    <w:rsid w:val="00A85F76"/>
    <w:rsid w:val="00A907F7"/>
    <w:rsid w:val="00A96D1B"/>
    <w:rsid w:val="00AA1E0F"/>
    <w:rsid w:val="00AB42D0"/>
    <w:rsid w:val="00AB4E31"/>
    <w:rsid w:val="00AB6786"/>
    <w:rsid w:val="00AC26FB"/>
    <w:rsid w:val="00AD3C10"/>
    <w:rsid w:val="00AD6C09"/>
    <w:rsid w:val="00AE3B37"/>
    <w:rsid w:val="00AF6C9E"/>
    <w:rsid w:val="00B00ACD"/>
    <w:rsid w:val="00B1277D"/>
    <w:rsid w:val="00B23D19"/>
    <w:rsid w:val="00B33499"/>
    <w:rsid w:val="00B340D5"/>
    <w:rsid w:val="00B45E53"/>
    <w:rsid w:val="00B460BE"/>
    <w:rsid w:val="00B46DE4"/>
    <w:rsid w:val="00B5529C"/>
    <w:rsid w:val="00B614A7"/>
    <w:rsid w:val="00B618E0"/>
    <w:rsid w:val="00B7076C"/>
    <w:rsid w:val="00B70C8B"/>
    <w:rsid w:val="00B7469C"/>
    <w:rsid w:val="00B8778A"/>
    <w:rsid w:val="00B903E9"/>
    <w:rsid w:val="00B94879"/>
    <w:rsid w:val="00BA24AC"/>
    <w:rsid w:val="00BA6725"/>
    <w:rsid w:val="00BA7A60"/>
    <w:rsid w:val="00BB23D9"/>
    <w:rsid w:val="00BC0EDF"/>
    <w:rsid w:val="00BC41F3"/>
    <w:rsid w:val="00BE250C"/>
    <w:rsid w:val="00BF3F2D"/>
    <w:rsid w:val="00C00F6B"/>
    <w:rsid w:val="00C021E8"/>
    <w:rsid w:val="00C0235A"/>
    <w:rsid w:val="00C052E4"/>
    <w:rsid w:val="00C07645"/>
    <w:rsid w:val="00C13CF3"/>
    <w:rsid w:val="00C1686B"/>
    <w:rsid w:val="00C313A2"/>
    <w:rsid w:val="00C326D6"/>
    <w:rsid w:val="00C34A3E"/>
    <w:rsid w:val="00C37939"/>
    <w:rsid w:val="00C40D71"/>
    <w:rsid w:val="00C40FFA"/>
    <w:rsid w:val="00C41097"/>
    <w:rsid w:val="00C510DD"/>
    <w:rsid w:val="00C51CE6"/>
    <w:rsid w:val="00C56E83"/>
    <w:rsid w:val="00C6112B"/>
    <w:rsid w:val="00C6739E"/>
    <w:rsid w:val="00C7559E"/>
    <w:rsid w:val="00C75A08"/>
    <w:rsid w:val="00CA7CA6"/>
    <w:rsid w:val="00CB3BA6"/>
    <w:rsid w:val="00CB7B1A"/>
    <w:rsid w:val="00CC04C0"/>
    <w:rsid w:val="00CC1ED4"/>
    <w:rsid w:val="00CC7AD6"/>
    <w:rsid w:val="00CD6706"/>
    <w:rsid w:val="00CE368C"/>
    <w:rsid w:val="00D230F5"/>
    <w:rsid w:val="00D337AA"/>
    <w:rsid w:val="00D36175"/>
    <w:rsid w:val="00D4559D"/>
    <w:rsid w:val="00D45E9A"/>
    <w:rsid w:val="00D46070"/>
    <w:rsid w:val="00D472CF"/>
    <w:rsid w:val="00D52417"/>
    <w:rsid w:val="00D60632"/>
    <w:rsid w:val="00D666FF"/>
    <w:rsid w:val="00D94D24"/>
    <w:rsid w:val="00D95ADB"/>
    <w:rsid w:val="00DA1179"/>
    <w:rsid w:val="00DA47A4"/>
    <w:rsid w:val="00DA4CAD"/>
    <w:rsid w:val="00DB61EC"/>
    <w:rsid w:val="00DB640C"/>
    <w:rsid w:val="00DD36C3"/>
    <w:rsid w:val="00DF0DC4"/>
    <w:rsid w:val="00DF56A3"/>
    <w:rsid w:val="00E02D77"/>
    <w:rsid w:val="00E04D01"/>
    <w:rsid w:val="00E10B7C"/>
    <w:rsid w:val="00E15692"/>
    <w:rsid w:val="00E16C58"/>
    <w:rsid w:val="00E26068"/>
    <w:rsid w:val="00E26BB3"/>
    <w:rsid w:val="00E27093"/>
    <w:rsid w:val="00E33E9A"/>
    <w:rsid w:val="00E343E7"/>
    <w:rsid w:val="00E46C5A"/>
    <w:rsid w:val="00E47124"/>
    <w:rsid w:val="00E726E6"/>
    <w:rsid w:val="00E743A8"/>
    <w:rsid w:val="00E833D5"/>
    <w:rsid w:val="00E879CC"/>
    <w:rsid w:val="00E87A59"/>
    <w:rsid w:val="00E90578"/>
    <w:rsid w:val="00E915EE"/>
    <w:rsid w:val="00E97691"/>
    <w:rsid w:val="00EF499D"/>
    <w:rsid w:val="00F04029"/>
    <w:rsid w:val="00F22E4B"/>
    <w:rsid w:val="00F35183"/>
    <w:rsid w:val="00F37ABE"/>
    <w:rsid w:val="00F51E2B"/>
    <w:rsid w:val="00F6284C"/>
    <w:rsid w:val="00F65614"/>
    <w:rsid w:val="00F679AB"/>
    <w:rsid w:val="00F72B85"/>
    <w:rsid w:val="00F92628"/>
    <w:rsid w:val="00FA126C"/>
    <w:rsid w:val="00FB001B"/>
    <w:rsid w:val="00FC2FB1"/>
    <w:rsid w:val="00FE1935"/>
    <w:rsid w:val="00FE3D73"/>
    <w:rsid w:val="00FF59A8"/>
    <w:rsid w:val="00FF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EB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FC2FB1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FC2FB1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FC2FB1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2FB1"/>
    <w:rPr>
      <w:lang w:val="ru-RU" w:eastAsia="ru-RU"/>
    </w:rPr>
  </w:style>
  <w:style w:type="paragraph" w:styleId="a4">
    <w:name w:val="caption"/>
    <w:basedOn w:val="a"/>
    <w:next w:val="a"/>
    <w:qFormat/>
    <w:rsid w:val="00FC2FB1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paragraph" w:styleId="a6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7"/>
    <w:uiPriority w:val="99"/>
    <w:unhideWhenUsed/>
    <w:rsid w:val="00816C84"/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6"/>
    <w:uiPriority w:val="99"/>
    <w:rsid w:val="00816C84"/>
    <w:rPr>
      <w:rFonts w:ascii="Calibri" w:eastAsia="Calibri" w:hAnsi="Calibri"/>
      <w:lang w:val="uk-UA"/>
    </w:rPr>
  </w:style>
  <w:style w:type="character" w:styleId="a8">
    <w:name w:val="footnote reference"/>
    <w:aliases w:val="сноска,Знак сноски-FN,Footnote Reference Number"/>
    <w:unhideWhenUsed/>
    <w:rsid w:val="00816C84"/>
    <w:rPr>
      <w:vertAlign w:val="superscript"/>
    </w:rPr>
  </w:style>
  <w:style w:type="paragraph" w:customStyle="1" w:styleId="10">
    <w:name w:val="Абзац списка1"/>
    <w:basedOn w:val="a"/>
    <w:qFormat/>
    <w:rsid w:val="00F67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BF3F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F3F2D"/>
    <w:rPr>
      <w:sz w:val="28"/>
      <w:lang w:eastAsia="en-US"/>
    </w:rPr>
  </w:style>
  <w:style w:type="table" w:styleId="ab">
    <w:name w:val="Table Grid"/>
    <w:basedOn w:val="a1"/>
    <w:uiPriority w:val="39"/>
    <w:rsid w:val="0058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9769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7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691"/>
    <w:rPr>
      <w:rFonts w:ascii="Courier New" w:hAnsi="Courier New" w:cs="Courier New"/>
    </w:rPr>
  </w:style>
  <w:style w:type="paragraph" w:styleId="ad">
    <w:name w:val="No Spacing"/>
    <w:basedOn w:val="a"/>
    <w:link w:val="ae"/>
    <w:uiPriority w:val="1"/>
    <w:qFormat/>
    <w:rsid w:val="00E9769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E97691"/>
    <w:rPr>
      <w:color w:val="0000FF"/>
      <w:u w:val="single"/>
    </w:rPr>
  </w:style>
  <w:style w:type="character" w:customStyle="1" w:styleId="13pt">
    <w:name w:val="Заголовок №1 + Интервал 3 pt"/>
    <w:basedOn w:val="a0"/>
    <w:uiPriority w:val="99"/>
    <w:rsid w:val="00232FDE"/>
    <w:rPr>
      <w:b/>
      <w:bCs/>
      <w:spacing w:val="60"/>
      <w:sz w:val="25"/>
      <w:szCs w:val="25"/>
      <w:shd w:val="clear" w:color="auto" w:fill="FFFFFF"/>
      <w:lang w:val="uk-UA"/>
    </w:rPr>
  </w:style>
  <w:style w:type="paragraph" w:styleId="af0">
    <w:name w:val="header"/>
    <w:basedOn w:val="a"/>
    <w:link w:val="af1"/>
    <w:unhideWhenUsed/>
    <w:rsid w:val="00251EB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51EBB"/>
    <w:rPr>
      <w:sz w:val="28"/>
      <w:lang w:val="uk-UA" w:eastAsia="en-US"/>
    </w:rPr>
  </w:style>
  <w:style w:type="paragraph" w:styleId="af2">
    <w:name w:val="footer"/>
    <w:basedOn w:val="a"/>
    <w:link w:val="af3"/>
    <w:uiPriority w:val="99"/>
    <w:unhideWhenUsed/>
    <w:rsid w:val="00251EB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1EBB"/>
    <w:rPr>
      <w:sz w:val="28"/>
      <w:lang w:val="uk-UA" w:eastAsia="en-US"/>
    </w:rPr>
  </w:style>
  <w:style w:type="character" w:customStyle="1" w:styleId="ae">
    <w:name w:val="Без интервала Знак"/>
    <w:link w:val="ad"/>
    <w:uiPriority w:val="1"/>
    <w:locked/>
    <w:rsid w:val="003341D8"/>
    <w:rPr>
      <w:sz w:val="24"/>
      <w:szCs w:val="24"/>
    </w:rPr>
  </w:style>
  <w:style w:type="character" w:styleId="af4">
    <w:name w:val="page number"/>
    <w:basedOn w:val="a0"/>
    <w:rsid w:val="007F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99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55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654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0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314989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806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32274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5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2464951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21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  <w:div w:id="187402924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D9A8B-7EF5-4105-B965-C986DDBE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9</cp:revision>
  <cp:lastPrinted>2021-01-22T17:16:00Z</cp:lastPrinted>
  <dcterms:created xsi:type="dcterms:W3CDTF">2021-01-21T13:20:00Z</dcterms:created>
  <dcterms:modified xsi:type="dcterms:W3CDTF">2021-01-22T17:17:00Z</dcterms:modified>
</cp:coreProperties>
</file>