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8D" w:rsidRDefault="0013008D" w:rsidP="0013008D">
      <w:pPr>
        <w:spacing w:line="360" w:lineRule="auto"/>
        <w:ind w:hanging="13"/>
        <w:jc w:val="center"/>
        <w:rPr>
          <w:sz w:val="28"/>
          <w:szCs w:val="28"/>
        </w:rPr>
      </w:pPr>
      <w:r w:rsidRPr="00363360">
        <w:rPr>
          <w:sz w:val="24"/>
          <w:szCs w:val="24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9pt" o:ole="" filled="t">
            <v:fill color2="black"/>
            <v:imagedata r:id="rId5" o:title=""/>
          </v:shape>
          <o:OLEObject Type="Embed" ProgID="Word.Document.8" ShapeID="_x0000_i1025" DrawAspect="Content" ObjectID="_1664288344" r:id="rId6"/>
        </w:object>
      </w:r>
    </w:p>
    <w:p w:rsidR="0013008D" w:rsidRDefault="0013008D" w:rsidP="0013008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13008D" w:rsidRDefault="0013008D" w:rsidP="0013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РАДА</w:t>
      </w:r>
    </w:p>
    <w:p w:rsidR="0013008D" w:rsidRDefault="0013008D" w:rsidP="0013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13008D" w:rsidRDefault="0013008D" w:rsidP="0013008D">
      <w:pPr>
        <w:spacing w:line="360" w:lineRule="auto"/>
        <w:jc w:val="center"/>
        <w:rPr>
          <w:b/>
          <w:sz w:val="28"/>
          <w:szCs w:val="28"/>
        </w:rPr>
      </w:pPr>
    </w:p>
    <w:p w:rsidR="0013008D" w:rsidRDefault="0013008D" w:rsidP="0013008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13008D" w:rsidRDefault="0013008D" w:rsidP="0013008D">
      <w:pPr>
        <w:pStyle w:val="a5"/>
        <w:rPr>
          <w:spacing w:val="140"/>
          <w:sz w:val="32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3008D" w:rsidTr="005A647A">
        <w:tc>
          <w:tcPr>
            <w:tcW w:w="3284" w:type="dxa"/>
            <w:hideMark/>
          </w:tcPr>
          <w:p w:rsidR="0013008D" w:rsidRDefault="0013008D" w:rsidP="00BB45C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“</w:t>
            </w:r>
            <w:r w:rsidR="00BB45C7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</w:rPr>
              <w:t>”</w:t>
            </w:r>
            <w:r w:rsidR="00BB45C7">
              <w:rPr>
                <w:sz w:val="28"/>
                <w:szCs w:val="28"/>
                <w:lang w:val="uk-UA"/>
              </w:rPr>
              <w:t xml:space="preserve"> жовтня </w:t>
            </w:r>
            <w:r>
              <w:rPr>
                <w:sz w:val="28"/>
                <w:szCs w:val="28"/>
              </w:rPr>
              <w:t>20</w:t>
            </w:r>
            <w:proofErr w:type="spellStart"/>
            <w:r w:rsidR="001104B0"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</w:tcPr>
          <w:p w:rsidR="0013008D" w:rsidRDefault="0013008D" w:rsidP="005A647A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dxa"/>
            <w:hideMark/>
          </w:tcPr>
          <w:p w:rsidR="0013008D" w:rsidRPr="00BB45C7" w:rsidRDefault="0013008D" w:rsidP="00BB45C7">
            <w:pPr>
              <w:rPr>
                <w:sz w:val="28"/>
                <w:szCs w:val="28"/>
                <w:lang w:val="uk-UA" w:eastAsia="uk-UA"/>
              </w:rPr>
            </w:pPr>
            <w:r w:rsidRPr="00BB45C7">
              <w:rPr>
                <w:sz w:val="28"/>
                <w:szCs w:val="28"/>
              </w:rPr>
              <w:t xml:space="preserve">                     №</w:t>
            </w:r>
            <w:r w:rsidR="00BB45C7" w:rsidRPr="00BB45C7">
              <w:rPr>
                <w:sz w:val="28"/>
                <w:szCs w:val="28"/>
                <w:lang w:val="uk-UA"/>
              </w:rPr>
              <w:t xml:space="preserve"> 232-р</w:t>
            </w:r>
          </w:p>
        </w:tc>
      </w:tr>
    </w:tbl>
    <w:p w:rsidR="00DF46F3" w:rsidRPr="00C20725" w:rsidRDefault="00F86BB3" w:rsidP="00C2072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</w:p>
    <w:tbl>
      <w:tblPr>
        <w:tblW w:w="9888" w:type="dxa"/>
        <w:tblLayout w:type="fixed"/>
        <w:tblLook w:val="0000"/>
      </w:tblPr>
      <w:tblGrid>
        <w:gridCol w:w="5778"/>
        <w:gridCol w:w="4110"/>
      </w:tblGrid>
      <w:tr w:rsidR="005A2B57" w:rsidRPr="0007234A" w:rsidTr="00D50FE4">
        <w:tc>
          <w:tcPr>
            <w:tcW w:w="5778" w:type="dxa"/>
            <w:shd w:val="clear" w:color="auto" w:fill="auto"/>
          </w:tcPr>
          <w:p w:rsidR="005A2B57" w:rsidRPr="00C20725" w:rsidRDefault="005A2B57" w:rsidP="00D50FE4">
            <w:pPr>
              <w:rPr>
                <w:b/>
                <w:w w:val="101"/>
                <w:sz w:val="28"/>
                <w:szCs w:val="28"/>
              </w:rPr>
            </w:pPr>
            <w:r w:rsidRPr="00C20725">
              <w:rPr>
                <w:b/>
                <w:w w:val="101"/>
                <w:sz w:val="28"/>
                <w:szCs w:val="28"/>
              </w:rPr>
              <w:t xml:space="preserve">Про початок </w:t>
            </w:r>
            <w:proofErr w:type="spellStart"/>
            <w:r w:rsidRPr="00C20725">
              <w:rPr>
                <w:b/>
                <w:w w:val="101"/>
                <w:sz w:val="28"/>
                <w:szCs w:val="28"/>
              </w:rPr>
              <w:t>опалювального</w:t>
            </w:r>
            <w:proofErr w:type="spellEnd"/>
            <w:r w:rsidRPr="00C20725">
              <w:rPr>
                <w:b/>
                <w:w w:val="101"/>
                <w:sz w:val="28"/>
                <w:szCs w:val="28"/>
              </w:rPr>
              <w:t xml:space="preserve"> сезону </w:t>
            </w:r>
          </w:p>
          <w:p w:rsidR="005A2B57" w:rsidRPr="0007234A" w:rsidRDefault="005A2B57" w:rsidP="00C20725">
            <w:pPr>
              <w:rPr>
                <w:sz w:val="28"/>
                <w:szCs w:val="28"/>
              </w:rPr>
            </w:pPr>
            <w:r w:rsidRPr="00C20725">
              <w:rPr>
                <w:b/>
                <w:w w:val="101"/>
                <w:sz w:val="28"/>
                <w:szCs w:val="28"/>
              </w:rPr>
              <w:t>2020-2021р</w:t>
            </w:r>
            <w:proofErr w:type="gramStart"/>
            <w:r w:rsidRPr="00C20725">
              <w:rPr>
                <w:b/>
                <w:w w:val="101"/>
                <w:sz w:val="28"/>
                <w:szCs w:val="28"/>
              </w:rPr>
              <w:t>.р</w:t>
            </w:r>
            <w:proofErr w:type="gramEnd"/>
            <w:r w:rsidRPr="00C20725">
              <w:rPr>
                <w:b/>
                <w:w w:val="101"/>
                <w:sz w:val="28"/>
                <w:szCs w:val="28"/>
              </w:rPr>
              <w:t xml:space="preserve"> на </w:t>
            </w:r>
            <w:proofErr w:type="spellStart"/>
            <w:r w:rsidRPr="00C20725">
              <w:rPr>
                <w:b/>
                <w:w w:val="101"/>
                <w:sz w:val="28"/>
                <w:szCs w:val="28"/>
              </w:rPr>
              <w:t>території</w:t>
            </w:r>
            <w:proofErr w:type="spellEnd"/>
            <w:r w:rsidRPr="00C20725">
              <w:rPr>
                <w:b/>
                <w:w w:val="101"/>
                <w:sz w:val="28"/>
                <w:szCs w:val="28"/>
              </w:rPr>
              <w:t xml:space="preserve"> </w:t>
            </w:r>
            <w:proofErr w:type="spellStart"/>
            <w:r w:rsidRPr="00C20725">
              <w:rPr>
                <w:b/>
                <w:w w:val="101"/>
                <w:sz w:val="28"/>
                <w:szCs w:val="28"/>
              </w:rPr>
              <w:t>Новоселицької</w:t>
            </w:r>
            <w:proofErr w:type="spellEnd"/>
            <w:r w:rsidRPr="00C20725">
              <w:rPr>
                <w:b/>
                <w:w w:val="101"/>
                <w:sz w:val="28"/>
                <w:szCs w:val="28"/>
              </w:rPr>
              <w:t xml:space="preserve"> </w:t>
            </w:r>
            <w:proofErr w:type="spellStart"/>
            <w:r w:rsidRPr="00C20725">
              <w:rPr>
                <w:b/>
                <w:w w:val="101"/>
                <w:sz w:val="28"/>
                <w:szCs w:val="28"/>
              </w:rPr>
              <w:t>об’єднаної</w:t>
            </w:r>
            <w:proofErr w:type="spellEnd"/>
            <w:r w:rsidRPr="00C20725">
              <w:rPr>
                <w:b/>
                <w:w w:val="101"/>
                <w:sz w:val="28"/>
                <w:szCs w:val="28"/>
              </w:rPr>
              <w:t xml:space="preserve"> </w:t>
            </w:r>
            <w:proofErr w:type="spellStart"/>
            <w:r w:rsidRPr="00C20725">
              <w:rPr>
                <w:b/>
                <w:w w:val="101"/>
                <w:sz w:val="28"/>
                <w:szCs w:val="28"/>
              </w:rPr>
              <w:t>територіальної</w:t>
            </w:r>
            <w:proofErr w:type="spellEnd"/>
            <w:r w:rsidRPr="00C20725">
              <w:rPr>
                <w:b/>
                <w:w w:val="101"/>
                <w:sz w:val="28"/>
                <w:szCs w:val="28"/>
              </w:rPr>
              <w:t xml:space="preserve"> </w:t>
            </w:r>
            <w:proofErr w:type="spellStart"/>
            <w:r w:rsidRPr="00C20725">
              <w:rPr>
                <w:b/>
                <w:w w:val="101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A2B57" w:rsidRPr="0007234A" w:rsidRDefault="005A2B57" w:rsidP="00D50FE4">
            <w:pPr>
              <w:rPr>
                <w:sz w:val="28"/>
                <w:szCs w:val="28"/>
              </w:rPr>
            </w:pPr>
          </w:p>
        </w:tc>
      </w:tr>
    </w:tbl>
    <w:p w:rsidR="00C20725" w:rsidRPr="00C20725" w:rsidRDefault="00C20725" w:rsidP="001A7E3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A2B57" w:rsidRPr="00C20725" w:rsidRDefault="005A2B57" w:rsidP="005A2B57">
      <w:pPr>
        <w:shd w:val="clear" w:color="auto" w:fill="FFFFFF"/>
        <w:ind w:firstLine="706"/>
        <w:jc w:val="both"/>
        <w:rPr>
          <w:color w:val="000000"/>
          <w:sz w:val="28"/>
          <w:szCs w:val="28"/>
          <w:lang w:val="uk-UA"/>
        </w:rPr>
      </w:pPr>
      <w:r w:rsidRPr="00C20725">
        <w:rPr>
          <w:sz w:val="28"/>
          <w:szCs w:val="28"/>
          <w:lang w:val="uk-UA"/>
        </w:rPr>
        <w:t>На виконання розпорядження голови обласної державної адміністрації від 09.10.2020 року № 989-р «Про прийняття рішень щодо початку опалювального сезону 2020-2021 років у населених пунктах області», розпорядження голови районної державної адміністрації від 12.10.2020 року № 179-р «Про прийняття рішень щодо початку опалювального сезону 2020-2020 років у населених пунктах району», враховуючи прогноз погоди Державного гідромете</w:t>
      </w:r>
      <w:r w:rsidR="00357CB6">
        <w:rPr>
          <w:sz w:val="28"/>
          <w:szCs w:val="28"/>
          <w:lang w:val="uk-UA"/>
        </w:rPr>
        <w:t>о</w:t>
      </w:r>
      <w:r w:rsidRPr="00C20725">
        <w:rPr>
          <w:sz w:val="28"/>
          <w:szCs w:val="28"/>
          <w:lang w:val="uk-UA"/>
        </w:rPr>
        <w:t>рологічного центра України, з метою запобігання виникненню соціальної напруги в місті та забезпечення нормального температурного режиму в приміщеннях</w:t>
      </w:r>
      <w:r w:rsidRPr="00C20725">
        <w:rPr>
          <w:color w:val="000000"/>
          <w:sz w:val="28"/>
          <w:szCs w:val="28"/>
          <w:lang w:val="uk-UA"/>
        </w:rPr>
        <w:t>:</w:t>
      </w:r>
    </w:p>
    <w:p w:rsidR="005A2B57" w:rsidRDefault="005A2B57" w:rsidP="005A2B57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Суб’єктам господарювання м. Новоселиця, як</w:t>
      </w:r>
      <w:r w:rsidR="00357CB6">
        <w:rPr>
          <w:sz w:val="28"/>
          <w:szCs w:val="28"/>
        </w:rPr>
        <w:t>і</w:t>
      </w:r>
      <w:r>
        <w:rPr>
          <w:sz w:val="28"/>
          <w:szCs w:val="28"/>
        </w:rPr>
        <w:t xml:space="preserve"> використовують автономне опалення, розпочати</w:t>
      </w:r>
      <w:r w:rsidRPr="00146F70">
        <w:rPr>
          <w:sz w:val="28"/>
          <w:szCs w:val="28"/>
        </w:rPr>
        <w:t xml:space="preserve"> опалювальний сезон 20</w:t>
      </w:r>
      <w:r>
        <w:rPr>
          <w:sz w:val="28"/>
          <w:szCs w:val="28"/>
        </w:rPr>
        <w:t>20-</w:t>
      </w:r>
      <w:r w:rsidRPr="00146F7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46F70">
        <w:rPr>
          <w:sz w:val="28"/>
          <w:szCs w:val="28"/>
        </w:rPr>
        <w:t xml:space="preserve"> років при середньодобовій температурі зовнішнього повітря нижче +8</w:t>
      </w:r>
      <w:r w:rsidRPr="00146F70">
        <w:rPr>
          <w:sz w:val="28"/>
          <w:szCs w:val="28"/>
          <w:vertAlign w:val="superscript"/>
        </w:rPr>
        <w:t>0</w:t>
      </w:r>
      <w:r w:rsidRPr="00146F70">
        <w:rPr>
          <w:sz w:val="28"/>
          <w:szCs w:val="28"/>
        </w:rPr>
        <w:t>С протягом трьох діб</w:t>
      </w:r>
      <w:r>
        <w:rPr>
          <w:sz w:val="28"/>
          <w:szCs w:val="28"/>
        </w:rPr>
        <w:t xml:space="preserve"> підряд</w:t>
      </w:r>
      <w:r w:rsidRPr="00146F70">
        <w:rPr>
          <w:sz w:val="28"/>
          <w:szCs w:val="28"/>
        </w:rPr>
        <w:t>.</w:t>
      </w:r>
    </w:p>
    <w:p w:rsidR="005A2B57" w:rsidRPr="002F65A2" w:rsidRDefault="005A2B57" w:rsidP="005A2B57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підвідомчих закладів та установ, д</w:t>
      </w:r>
      <w:r w:rsidRPr="002F65A2">
        <w:rPr>
          <w:sz w:val="28"/>
          <w:szCs w:val="28"/>
        </w:rPr>
        <w:t xml:space="preserve">о </w:t>
      </w:r>
      <w:r>
        <w:rPr>
          <w:sz w:val="28"/>
          <w:szCs w:val="28"/>
        </w:rPr>
        <w:t>16</w:t>
      </w:r>
      <w:r w:rsidRPr="002F65A2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2F65A2">
        <w:rPr>
          <w:sz w:val="28"/>
          <w:szCs w:val="28"/>
        </w:rPr>
        <w:t xml:space="preserve"> року вирішити питання трудових відносин з особами яких необхідно залучити на час опалювального сезону відповідно до вимог чинного законодавства;</w:t>
      </w:r>
    </w:p>
    <w:p w:rsidR="005A2B57" w:rsidRPr="00B8722B" w:rsidRDefault="001A7E34" w:rsidP="005A2B57">
      <w:pPr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Директору</w:t>
      </w:r>
      <w:r w:rsidR="005A2B57">
        <w:rPr>
          <w:sz w:val="28"/>
          <w:szCs w:val="28"/>
        </w:rPr>
        <w:t xml:space="preserve"> КП «</w:t>
      </w:r>
      <w:proofErr w:type="spellStart"/>
      <w:r w:rsidR="005A2B57">
        <w:rPr>
          <w:sz w:val="28"/>
          <w:szCs w:val="28"/>
        </w:rPr>
        <w:t>Новоселицька</w:t>
      </w:r>
      <w:proofErr w:type="spellEnd"/>
      <w:r w:rsidR="005A2B57">
        <w:rPr>
          <w:sz w:val="28"/>
          <w:szCs w:val="28"/>
        </w:rPr>
        <w:t xml:space="preserve"> </w:t>
      </w:r>
      <w:proofErr w:type="spellStart"/>
      <w:r w:rsidR="005A2B57">
        <w:rPr>
          <w:sz w:val="28"/>
          <w:szCs w:val="28"/>
        </w:rPr>
        <w:t>міська</w:t>
      </w:r>
      <w:proofErr w:type="spellEnd"/>
      <w:r w:rsidR="005A2B57">
        <w:rPr>
          <w:sz w:val="28"/>
          <w:szCs w:val="28"/>
        </w:rPr>
        <w:t xml:space="preserve"> </w:t>
      </w:r>
      <w:proofErr w:type="spellStart"/>
      <w:r w:rsidR="005A2B57">
        <w:rPr>
          <w:sz w:val="28"/>
          <w:szCs w:val="28"/>
        </w:rPr>
        <w:t>тепломережа</w:t>
      </w:r>
      <w:proofErr w:type="spellEnd"/>
      <w:r w:rsidR="005A2B57">
        <w:rPr>
          <w:sz w:val="28"/>
          <w:szCs w:val="28"/>
        </w:rPr>
        <w:t xml:space="preserve">» </w:t>
      </w:r>
      <w:proofErr w:type="spellStart"/>
      <w:r w:rsidR="005A2B57">
        <w:rPr>
          <w:sz w:val="28"/>
          <w:szCs w:val="28"/>
        </w:rPr>
        <w:t>Агратіні</w:t>
      </w:r>
      <w:proofErr w:type="spellEnd"/>
      <w:r w:rsidR="005A2B57">
        <w:rPr>
          <w:sz w:val="28"/>
          <w:szCs w:val="28"/>
        </w:rPr>
        <w:t xml:space="preserve"> В.М. </w:t>
      </w:r>
      <w:proofErr w:type="spellStart"/>
      <w:r w:rsidR="005A2B57" w:rsidRPr="00B8722B">
        <w:rPr>
          <w:sz w:val="28"/>
          <w:szCs w:val="28"/>
        </w:rPr>
        <w:t>встановити</w:t>
      </w:r>
      <w:proofErr w:type="spellEnd"/>
      <w:r w:rsidR="005A2B57" w:rsidRPr="00B8722B">
        <w:rPr>
          <w:sz w:val="28"/>
          <w:szCs w:val="28"/>
        </w:rPr>
        <w:t xml:space="preserve"> контроль за </w:t>
      </w:r>
      <w:proofErr w:type="spellStart"/>
      <w:r w:rsidR="005A2B57" w:rsidRPr="00B8722B">
        <w:rPr>
          <w:sz w:val="28"/>
          <w:szCs w:val="28"/>
        </w:rPr>
        <w:t>температурним</w:t>
      </w:r>
      <w:proofErr w:type="spellEnd"/>
      <w:r w:rsidR="005A2B57" w:rsidRPr="00B8722B">
        <w:rPr>
          <w:sz w:val="28"/>
          <w:szCs w:val="28"/>
        </w:rPr>
        <w:t xml:space="preserve"> режимом </w:t>
      </w:r>
      <w:proofErr w:type="spellStart"/>
      <w:r w:rsidR="005A2B57" w:rsidRPr="00B8722B">
        <w:rPr>
          <w:sz w:val="28"/>
          <w:szCs w:val="28"/>
        </w:rPr>
        <w:t>зовнішнього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повітря</w:t>
      </w:r>
      <w:proofErr w:type="spellEnd"/>
      <w:r w:rsidR="005A2B57">
        <w:rPr>
          <w:sz w:val="28"/>
          <w:szCs w:val="28"/>
        </w:rPr>
        <w:t xml:space="preserve"> та </w:t>
      </w:r>
      <w:r w:rsidR="005A2B57" w:rsidRPr="00B8722B">
        <w:rPr>
          <w:sz w:val="28"/>
          <w:szCs w:val="28"/>
        </w:rPr>
        <w:t xml:space="preserve">оперативно </w:t>
      </w:r>
      <w:proofErr w:type="spellStart"/>
      <w:r w:rsidR="005A2B57" w:rsidRPr="00B8722B">
        <w:rPr>
          <w:sz w:val="28"/>
          <w:szCs w:val="28"/>
        </w:rPr>
        <w:t>інформувати</w:t>
      </w:r>
      <w:proofErr w:type="spellEnd"/>
      <w:r w:rsidR="005A2B57" w:rsidRPr="00B8722B">
        <w:rPr>
          <w:sz w:val="28"/>
          <w:szCs w:val="28"/>
        </w:rPr>
        <w:t xml:space="preserve"> про </w:t>
      </w:r>
      <w:proofErr w:type="spellStart"/>
      <w:r w:rsidR="005A2B57" w:rsidRPr="00B8722B">
        <w:rPr>
          <w:sz w:val="28"/>
          <w:szCs w:val="28"/>
        </w:rPr>
        <w:t>середньодобову</w:t>
      </w:r>
      <w:proofErr w:type="spellEnd"/>
      <w:r w:rsidR="005A2B57" w:rsidRPr="00B8722B">
        <w:rPr>
          <w:sz w:val="28"/>
          <w:szCs w:val="28"/>
        </w:rPr>
        <w:t xml:space="preserve"> температуру </w:t>
      </w:r>
      <w:proofErr w:type="spellStart"/>
      <w:r w:rsidR="005A2B57" w:rsidRPr="00B8722B">
        <w:rPr>
          <w:sz w:val="28"/>
          <w:szCs w:val="28"/>
        </w:rPr>
        <w:t>зовнішнього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повітря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нижче</w:t>
      </w:r>
      <w:proofErr w:type="spellEnd"/>
      <w:r w:rsidR="005A2B57" w:rsidRPr="00B8722B">
        <w:rPr>
          <w:sz w:val="28"/>
          <w:szCs w:val="28"/>
        </w:rPr>
        <w:t xml:space="preserve"> +8</w:t>
      </w:r>
      <w:r w:rsidR="005A2B57" w:rsidRPr="00B8722B">
        <w:rPr>
          <w:sz w:val="28"/>
          <w:szCs w:val="28"/>
          <w:vertAlign w:val="superscript"/>
        </w:rPr>
        <w:t>0</w:t>
      </w:r>
      <w:r w:rsidR="005A2B57" w:rsidRPr="00B8722B">
        <w:rPr>
          <w:sz w:val="28"/>
          <w:szCs w:val="28"/>
        </w:rPr>
        <w:t xml:space="preserve">С </w:t>
      </w:r>
      <w:proofErr w:type="spellStart"/>
      <w:r w:rsidR="005A2B57" w:rsidRPr="00B8722B">
        <w:rPr>
          <w:sz w:val="28"/>
          <w:szCs w:val="28"/>
        </w:rPr>
        <w:t>протягом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трьох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діб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підряд</w:t>
      </w:r>
      <w:proofErr w:type="spellEnd"/>
      <w:r w:rsidR="005A2B57" w:rsidRPr="00B8722B">
        <w:rPr>
          <w:sz w:val="28"/>
          <w:szCs w:val="28"/>
        </w:rPr>
        <w:t xml:space="preserve"> та подальше </w:t>
      </w:r>
      <w:proofErr w:type="spellStart"/>
      <w:r w:rsidR="005A2B57" w:rsidRPr="00B8722B">
        <w:rPr>
          <w:sz w:val="28"/>
          <w:szCs w:val="28"/>
        </w:rPr>
        <w:t>прогнозоване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зниження</w:t>
      </w:r>
      <w:proofErr w:type="spellEnd"/>
      <w:r w:rsidR="005A2B57" w:rsidRPr="00B8722B">
        <w:rPr>
          <w:sz w:val="28"/>
          <w:szCs w:val="28"/>
        </w:rPr>
        <w:t xml:space="preserve"> </w:t>
      </w:r>
      <w:proofErr w:type="spellStart"/>
      <w:r w:rsidR="005A2B57" w:rsidRPr="00B8722B">
        <w:rPr>
          <w:sz w:val="28"/>
          <w:szCs w:val="28"/>
        </w:rPr>
        <w:t>температури</w:t>
      </w:r>
      <w:proofErr w:type="spellEnd"/>
      <w:r w:rsidR="005A2B57">
        <w:rPr>
          <w:sz w:val="28"/>
          <w:szCs w:val="28"/>
        </w:rPr>
        <w:t>;</w:t>
      </w:r>
    </w:p>
    <w:p w:rsidR="005A2B57" w:rsidRPr="007D6D90" w:rsidRDefault="005A2B57" w:rsidP="005A2B57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Представнику ТОВ «Нова Ера - Енергетична група» </w:t>
      </w:r>
      <w:proofErr w:type="spellStart"/>
      <w:r>
        <w:rPr>
          <w:sz w:val="28"/>
          <w:szCs w:val="28"/>
        </w:rPr>
        <w:t>Тяка</w:t>
      </w:r>
      <w:proofErr w:type="spellEnd"/>
      <w:r>
        <w:rPr>
          <w:sz w:val="28"/>
          <w:szCs w:val="28"/>
        </w:rPr>
        <w:t xml:space="preserve"> Є.М. при </w:t>
      </w:r>
      <w:r w:rsidRPr="007D6D90">
        <w:rPr>
          <w:sz w:val="28"/>
          <w:szCs w:val="28"/>
        </w:rPr>
        <w:t>середньодобов</w:t>
      </w:r>
      <w:r>
        <w:rPr>
          <w:sz w:val="28"/>
          <w:szCs w:val="28"/>
        </w:rPr>
        <w:t>ій</w:t>
      </w:r>
      <w:r w:rsidRPr="007D6D90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і</w:t>
      </w:r>
      <w:r w:rsidRPr="007D6D90">
        <w:rPr>
          <w:sz w:val="28"/>
          <w:szCs w:val="28"/>
        </w:rPr>
        <w:t xml:space="preserve"> зовнішнього повітря нижче +8</w:t>
      </w:r>
      <w:r w:rsidRPr="007D6D90">
        <w:rPr>
          <w:sz w:val="28"/>
          <w:szCs w:val="28"/>
          <w:vertAlign w:val="superscript"/>
        </w:rPr>
        <w:t>0</w:t>
      </w:r>
      <w:r w:rsidRPr="007D6D90">
        <w:rPr>
          <w:sz w:val="28"/>
          <w:szCs w:val="28"/>
        </w:rPr>
        <w:t xml:space="preserve">С протягом трьох діб підряд </w:t>
      </w:r>
      <w:r>
        <w:rPr>
          <w:sz w:val="28"/>
          <w:szCs w:val="28"/>
        </w:rPr>
        <w:t xml:space="preserve">забезпечити запуск центральної міської котельні для </w:t>
      </w:r>
      <w:r w:rsidRPr="007D6D90">
        <w:rPr>
          <w:sz w:val="28"/>
          <w:szCs w:val="28"/>
        </w:rPr>
        <w:t>своєчасного початк</w:t>
      </w:r>
      <w:r>
        <w:rPr>
          <w:sz w:val="28"/>
          <w:szCs w:val="28"/>
        </w:rPr>
        <w:t>у</w:t>
      </w:r>
      <w:r w:rsidRPr="007D6D90">
        <w:rPr>
          <w:sz w:val="28"/>
          <w:szCs w:val="28"/>
        </w:rPr>
        <w:t xml:space="preserve"> опалювального періоду для споживачів централізованого теплопостачання</w:t>
      </w:r>
      <w:r>
        <w:rPr>
          <w:sz w:val="28"/>
          <w:szCs w:val="28"/>
        </w:rPr>
        <w:t>.</w:t>
      </w:r>
    </w:p>
    <w:p w:rsidR="005A2B57" w:rsidRPr="0007234A" w:rsidRDefault="005A2B57" w:rsidP="005A2B57">
      <w:pPr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234A">
        <w:rPr>
          <w:color w:val="000000"/>
          <w:sz w:val="28"/>
          <w:szCs w:val="28"/>
        </w:rPr>
        <w:t xml:space="preserve">Контроль за </w:t>
      </w:r>
      <w:proofErr w:type="spellStart"/>
      <w:r w:rsidRPr="0007234A">
        <w:rPr>
          <w:color w:val="000000"/>
          <w:sz w:val="28"/>
          <w:szCs w:val="28"/>
        </w:rPr>
        <w:t>виконанням</w:t>
      </w:r>
      <w:proofErr w:type="spellEnd"/>
      <w:r w:rsidRPr="0007234A">
        <w:rPr>
          <w:color w:val="000000"/>
          <w:sz w:val="28"/>
          <w:szCs w:val="28"/>
        </w:rPr>
        <w:t xml:space="preserve"> </w:t>
      </w:r>
      <w:proofErr w:type="spellStart"/>
      <w:r w:rsidRPr="0007234A">
        <w:rPr>
          <w:color w:val="000000"/>
          <w:sz w:val="28"/>
          <w:szCs w:val="28"/>
        </w:rPr>
        <w:t>цього</w:t>
      </w:r>
      <w:proofErr w:type="spellEnd"/>
      <w:r w:rsidRPr="0007234A">
        <w:rPr>
          <w:color w:val="000000"/>
          <w:sz w:val="28"/>
          <w:szCs w:val="28"/>
        </w:rPr>
        <w:t xml:space="preserve"> </w:t>
      </w:r>
      <w:proofErr w:type="spellStart"/>
      <w:r w:rsidRPr="0007234A">
        <w:rPr>
          <w:color w:val="000000"/>
          <w:sz w:val="28"/>
          <w:szCs w:val="28"/>
        </w:rPr>
        <w:t>розпорядження</w:t>
      </w:r>
      <w:proofErr w:type="spellEnd"/>
      <w:r w:rsidRPr="0007234A">
        <w:rPr>
          <w:color w:val="000000"/>
          <w:sz w:val="28"/>
          <w:szCs w:val="28"/>
        </w:rPr>
        <w:t xml:space="preserve"> </w:t>
      </w:r>
      <w:proofErr w:type="spellStart"/>
      <w:r w:rsidRPr="0007234A">
        <w:rPr>
          <w:color w:val="000000"/>
          <w:sz w:val="28"/>
          <w:szCs w:val="28"/>
        </w:rPr>
        <w:t>покласти</w:t>
      </w:r>
      <w:proofErr w:type="spellEnd"/>
      <w:r w:rsidRPr="0007234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r w:rsidR="001A7E34">
        <w:rPr>
          <w:color w:val="000000"/>
          <w:sz w:val="28"/>
          <w:szCs w:val="28"/>
          <w:lang w:val="uk-UA"/>
        </w:rPr>
        <w:t>з питань діяльності виконавчих органі</w:t>
      </w:r>
      <w:proofErr w:type="gramStart"/>
      <w:r w:rsidR="001A7E34">
        <w:rPr>
          <w:color w:val="000000"/>
          <w:sz w:val="28"/>
          <w:szCs w:val="28"/>
          <w:lang w:val="uk-UA"/>
        </w:rPr>
        <w:t>в</w:t>
      </w:r>
      <w:proofErr w:type="gramEnd"/>
      <w:r w:rsidR="001A7E34">
        <w:rPr>
          <w:color w:val="000000"/>
          <w:sz w:val="28"/>
          <w:szCs w:val="28"/>
          <w:lang w:val="uk-UA"/>
        </w:rPr>
        <w:t xml:space="preserve"> ради </w:t>
      </w:r>
      <w:r w:rsidR="001A7E34">
        <w:rPr>
          <w:color w:val="000000"/>
          <w:sz w:val="28"/>
          <w:szCs w:val="28"/>
        </w:rPr>
        <w:t>С</w:t>
      </w:r>
      <w:proofErr w:type="spellStart"/>
      <w:r w:rsidR="001A7E34">
        <w:rPr>
          <w:color w:val="000000"/>
          <w:sz w:val="28"/>
          <w:szCs w:val="28"/>
          <w:lang w:val="uk-UA"/>
        </w:rPr>
        <w:t>ергія</w:t>
      </w:r>
      <w:proofErr w:type="spellEnd"/>
      <w:r w:rsidR="001A7E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7234A">
        <w:rPr>
          <w:color w:val="000000"/>
          <w:sz w:val="28"/>
          <w:szCs w:val="28"/>
        </w:rPr>
        <w:t>Арсенія</w:t>
      </w:r>
      <w:proofErr w:type="spellEnd"/>
      <w:r w:rsidRPr="0007234A">
        <w:rPr>
          <w:color w:val="000000"/>
          <w:sz w:val="28"/>
          <w:szCs w:val="28"/>
        </w:rPr>
        <w:t>.</w:t>
      </w:r>
    </w:p>
    <w:p w:rsidR="008A57D1" w:rsidRPr="005A2B57" w:rsidRDefault="008A57D1" w:rsidP="00905E33">
      <w:pPr>
        <w:jc w:val="both"/>
        <w:rPr>
          <w:sz w:val="28"/>
        </w:rPr>
      </w:pPr>
    </w:p>
    <w:p w:rsidR="00905E33" w:rsidRPr="006517F9" w:rsidRDefault="00905E33" w:rsidP="00905E33">
      <w:pPr>
        <w:jc w:val="both"/>
        <w:rPr>
          <w:b/>
          <w:sz w:val="28"/>
          <w:lang w:val="uk-UA"/>
        </w:rPr>
      </w:pPr>
      <w:r w:rsidRPr="006517F9">
        <w:rPr>
          <w:b/>
          <w:sz w:val="28"/>
          <w:lang w:val="uk-UA"/>
        </w:rPr>
        <w:t xml:space="preserve">Міський голова                                         </w:t>
      </w:r>
      <w:r w:rsidR="006517F9">
        <w:rPr>
          <w:b/>
          <w:sz w:val="28"/>
          <w:lang w:val="uk-UA"/>
        </w:rPr>
        <w:t xml:space="preserve">                                   Марія НІКОРИЧ</w:t>
      </w:r>
    </w:p>
    <w:p w:rsidR="0003533E" w:rsidRDefault="0003533E">
      <w:pPr>
        <w:rPr>
          <w:sz w:val="28"/>
          <w:lang w:val="uk-UA"/>
        </w:rPr>
      </w:pPr>
    </w:p>
    <w:sectPr w:rsidR="0003533E" w:rsidSect="00C20725">
      <w:pgSz w:w="11906" w:h="16838"/>
      <w:pgMar w:top="289" w:right="567" w:bottom="29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5A"/>
    <w:multiLevelType w:val="hybridMultilevel"/>
    <w:tmpl w:val="E06E98C4"/>
    <w:lvl w:ilvl="0" w:tplc="0D141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465"/>
    <w:multiLevelType w:val="singleLevel"/>
    <w:tmpl w:val="2BBAEA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0D437BA"/>
    <w:multiLevelType w:val="hybridMultilevel"/>
    <w:tmpl w:val="4BE4D31E"/>
    <w:lvl w:ilvl="0" w:tplc="67CA31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458185C"/>
    <w:multiLevelType w:val="hybridMultilevel"/>
    <w:tmpl w:val="4EFA2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61544"/>
    <w:multiLevelType w:val="hybridMultilevel"/>
    <w:tmpl w:val="02DE4D3A"/>
    <w:lvl w:ilvl="0" w:tplc="BAB8B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3C5"/>
    <w:rsid w:val="0003533E"/>
    <w:rsid w:val="00076357"/>
    <w:rsid w:val="000C50B7"/>
    <w:rsid w:val="000D0DEE"/>
    <w:rsid w:val="000F45DC"/>
    <w:rsid w:val="00106098"/>
    <w:rsid w:val="001104B0"/>
    <w:rsid w:val="0013008D"/>
    <w:rsid w:val="001A7E34"/>
    <w:rsid w:val="002772C8"/>
    <w:rsid w:val="00330AEF"/>
    <w:rsid w:val="00357CB6"/>
    <w:rsid w:val="00363360"/>
    <w:rsid w:val="00410B93"/>
    <w:rsid w:val="0042266B"/>
    <w:rsid w:val="004C65D2"/>
    <w:rsid w:val="00505221"/>
    <w:rsid w:val="005A2B57"/>
    <w:rsid w:val="005A647A"/>
    <w:rsid w:val="005F5747"/>
    <w:rsid w:val="0063654C"/>
    <w:rsid w:val="006370D4"/>
    <w:rsid w:val="006517F9"/>
    <w:rsid w:val="0066366D"/>
    <w:rsid w:val="006A7881"/>
    <w:rsid w:val="006E6444"/>
    <w:rsid w:val="00727CED"/>
    <w:rsid w:val="0081308A"/>
    <w:rsid w:val="00887411"/>
    <w:rsid w:val="008A57D1"/>
    <w:rsid w:val="0090208C"/>
    <w:rsid w:val="00905E33"/>
    <w:rsid w:val="00965AAA"/>
    <w:rsid w:val="00982A84"/>
    <w:rsid w:val="009A2BB5"/>
    <w:rsid w:val="009E7987"/>
    <w:rsid w:val="00A83E6F"/>
    <w:rsid w:val="00B77D2C"/>
    <w:rsid w:val="00BB45C7"/>
    <w:rsid w:val="00BB687B"/>
    <w:rsid w:val="00BD0B89"/>
    <w:rsid w:val="00C20725"/>
    <w:rsid w:val="00C85C06"/>
    <w:rsid w:val="00C973C5"/>
    <w:rsid w:val="00DF46F3"/>
    <w:rsid w:val="00EA60AE"/>
    <w:rsid w:val="00EA7F84"/>
    <w:rsid w:val="00EE5B3C"/>
    <w:rsid w:val="00EF7B0A"/>
    <w:rsid w:val="00F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rPr>
      <w:lang w:eastAsia="en-US"/>
    </w:rPr>
  </w:style>
  <w:style w:type="paragraph" w:styleId="1">
    <w:name w:val="heading 1"/>
    <w:basedOn w:val="a"/>
    <w:next w:val="a"/>
    <w:qFormat/>
    <w:rsid w:val="00363360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363360"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36336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63360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336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363360"/>
    <w:pPr>
      <w:jc w:val="center"/>
    </w:pPr>
    <w:rPr>
      <w:b/>
      <w:bCs/>
      <w:sz w:val="28"/>
      <w:lang w:val="uk-UA"/>
    </w:rPr>
  </w:style>
  <w:style w:type="paragraph" w:customStyle="1" w:styleId="ShapkaDocumentu">
    <w:name w:val="Shapka Documentu"/>
    <w:basedOn w:val="a"/>
    <w:rsid w:val="0013008D"/>
    <w:pPr>
      <w:keepNext/>
      <w:keepLines/>
      <w:spacing w:after="240"/>
      <w:ind w:left="3969"/>
      <w:jc w:val="center"/>
    </w:pPr>
    <w:rPr>
      <w:sz w:val="24"/>
      <w:szCs w:val="24"/>
      <w:lang w:val="uk-UA" w:eastAsia="ru-RU"/>
    </w:rPr>
  </w:style>
  <w:style w:type="paragraph" w:customStyle="1" w:styleId="a5">
    <w:name w:val="заголов"/>
    <w:basedOn w:val="a"/>
    <w:rsid w:val="0013008D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90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05E33"/>
    <w:rPr>
      <w:rFonts w:ascii="Courier New" w:hAnsi="Courier New" w:cs="Courier New"/>
      <w:lang w:val="uk-UA" w:eastAsia="uk-UA"/>
    </w:rPr>
  </w:style>
  <w:style w:type="paragraph" w:styleId="a6">
    <w:name w:val="List Paragraph"/>
    <w:basedOn w:val="a"/>
    <w:uiPriority w:val="34"/>
    <w:qFormat/>
    <w:rsid w:val="005A2B57"/>
    <w:pPr>
      <w:ind w:left="720"/>
      <w:contextualSpacing/>
    </w:pPr>
    <w:rPr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</cp:lastModifiedBy>
  <cp:revision>4</cp:revision>
  <cp:lastPrinted>2020-03-05T13:45:00Z</cp:lastPrinted>
  <dcterms:created xsi:type="dcterms:W3CDTF">2020-10-15T07:56:00Z</dcterms:created>
  <dcterms:modified xsi:type="dcterms:W3CDTF">2020-10-15T14:33:00Z</dcterms:modified>
</cp:coreProperties>
</file>