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487088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B7872" w:rsidRDefault="00592C11" w:rsidP="00DB7872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DB7872">
        <w:rPr>
          <w:rFonts w:ascii="Times New Roman" w:hAnsi="Times New Roman"/>
          <w:b/>
          <w:sz w:val="28"/>
          <w:szCs w:val="28"/>
          <w:lang w:eastAsia="en-US"/>
        </w:rPr>
        <w:t>6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2F256A" w:rsidRPr="002F256A" w:rsidRDefault="002F256A" w:rsidP="002F256A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Про затвердження Статуту </w:t>
      </w:r>
      <w:bookmarkStart w:id="0" w:name="_Hlk84860995"/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Комунальної </w:t>
      </w:r>
    </w:p>
    <w:p w:rsidR="002F256A" w:rsidRPr="002F256A" w:rsidRDefault="002F256A" w:rsidP="002F256A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установи </w:t>
      </w:r>
      <w:bookmarkStart w:id="1" w:name="_Hlk84860906"/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«Новоселицький інклюзивно-</w:t>
      </w:r>
    </w:p>
    <w:p w:rsidR="002F256A" w:rsidRPr="002F256A" w:rsidRDefault="002F256A" w:rsidP="002F256A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ресурсний центр» Новоселицької </w:t>
      </w:r>
    </w:p>
    <w:p w:rsidR="002F256A" w:rsidRPr="002F256A" w:rsidRDefault="002F256A" w:rsidP="002F256A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міської ради Чернівецького району </w:t>
      </w:r>
    </w:p>
    <w:p w:rsidR="002F256A" w:rsidRPr="002F256A" w:rsidRDefault="002F256A" w:rsidP="002F256A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Чернівецької області</w:t>
      </w:r>
      <w:bookmarkEnd w:id="0"/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bookmarkEnd w:id="1"/>
      <w:r w:rsidRPr="002F256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(нова редакція)</w:t>
      </w:r>
    </w:p>
    <w:p w:rsidR="00307EB2" w:rsidRPr="00275DD6" w:rsidRDefault="00C02045" w:rsidP="00275DD6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2F256A" w:rsidRPr="00275DD6" w:rsidRDefault="002F256A" w:rsidP="00275DD6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F256A">
        <w:rPr>
          <w:rFonts w:ascii="Times New Roman" w:hAnsi="Times New Roman"/>
          <w:sz w:val="28"/>
          <w:szCs w:val="28"/>
          <w:lang w:eastAsia="en-US"/>
        </w:rPr>
        <w:t>Відповідно до Законів України, «Про освіту», «Про повну загальну середню освіту»,</w:t>
      </w:r>
      <w:r w:rsidRPr="002F25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F256A">
        <w:rPr>
          <w:rFonts w:ascii="Times New Roman" w:hAnsi="Times New Roman"/>
          <w:color w:val="000000"/>
          <w:sz w:val="28"/>
          <w:szCs w:val="28"/>
        </w:rPr>
        <w:t>«Про дошкільну освіту», «Про професійну (професійно-технічну) освіту», «Про фахову передвищу освіту», «Про вищу освіту», постанови Кабінету Міністрів України</w:t>
      </w:r>
      <w:r w:rsidRPr="002F25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21.07.2021 № 765 «Про внесення змін до деяких постанов Кабінету Міністрів України щодо організації навчання осіб з особливими освітніми потребами», з метою приведення установчих документів Комунальної установи «Новоселицький інклюзивно-ресурсний центр» Новоселицької міської ради Чернівецького району Чернівецької області у відповідність до норм чинного законодавства України у сфері освіти,</w:t>
      </w:r>
      <w:r w:rsidRPr="002F25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F256A">
        <w:rPr>
          <w:rFonts w:ascii="Times New Roman" w:hAnsi="Times New Roman"/>
          <w:sz w:val="28"/>
          <w:szCs w:val="28"/>
          <w:lang w:eastAsia="en-US"/>
        </w:rPr>
        <w:t>керуючись ст. 26 Закону України «Про місцеве самоврядування в Україні»,</w:t>
      </w:r>
      <w:r w:rsidRPr="002F256A">
        <w:rPr>
          <w:rFonts w:ascii="Times New Roman" w:hAnsi="Times New Roman"/>
          <w:bCs/>
          <w:sz w:val="28"/>
          <w:szCs w:val="28"/>
          <w:lang w:eastAsia="en-US"/>
        </w:rPr>
        <w:t xml:space="preserve"> міська рада </w:t>
      </w:r>
      <w:bookmarkStart w:id="2" w:name="_GoBack"/>
      <w:bookmarkEnd w:id="2"/>
      <w:r w:rsidRPr="002F256A">
        <w:rPr>
          <w:rFonts w:ascii="Times New Roman" w:hAnsi="Times New Roman"/>
          <w:b/>
          <w:sz w:val="28"/>
          <w:szCs w:val="28"/>
          <w:lang w:eastAsia="en-US"/>
        </w:rPr>
        <w:t>ВИРІШИЛА:</w:t>
      </w:r>
      <w:r w:rsidRPr="002F25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F256A" w:rsidRPr="002F256A" w:rsidRDefault="002F256A" w:rsidP="002F256A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256A" w:rsidRPr="002F256A" w:rsidRDefault="002F256A" w:rsidP="002F256A">
      <w:pPr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256A">
        <w:rPr>
          <w:rFonts w:ascii="Times New Roman" w:hAnsi="Times New Roman"/>
          <w:sz w:val="28"/>
          <w:szCs w:val="28"/>
          <w:lang w:eastAsia="en-US"/>
        </w:rPr>
        <w:t xml:space="preserve">Затвердити Статут </w:t>
      </w:r>
      <w:bookmarkStart w:id="3" w:name="_Hlk84861048"/>
      <w:r w:rsidRPr="002F256A">
        <w:rPr>
          <w:rFonts w:ascii="Times New Roman" w:hAnsi="Times New Roman"/>
          <w:sz w:val="28"/>
          <w:szCs w:val="28"/>
          <w:lang w:eastAsia="en-US"/>
        </w:rPr>
        <w:t>Комунальної установи «Новоселицький інклюзивно-ресурсний центр»</w:t>
      </w:r>
      <w:bookmarkEnd w:id="3"/>
      <w:r w:rsidRPr="002F256A">
        <w:rPr>
          <w:rFonts w:ascii="Times New Roman" w:hAnsi="Times New Roman"/>
          <w:sz w:val="28"/>
          <w:szCs w:val="28"/>
          <w:lang w:eastAsia="en-US"/>
        </w:rPr>
        <w:t xml:space="preserve"> Новоселицької міської ради Чернівецького району Чернівецької області у новій редакції, що додається.</w:t>
      </w:r>
    </w:p>
    <w:p w:rsidR="002F256A" w:rsidRPr="002F256A" w:rsidRDefault="002F256A" w:rsidP="002F256A">
      <w:pPr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256A">
        <w:rPr>
          <w:rFonts w:ascii="Times New Roman" w:hAnsi="Times New Roman"/>
          <w:sz w:val="28"/>
          <w:szCs w:val="28"/>
          <w:lang w:eastAsia="en-US"/>
        </w:rPr>
        <w:t>Директору Комунальної установи «Новоселицький інклюзивно-ресурсний центр» Новоселицької міської ради Чернівецького району Чернівецької області Власовій Л.В. провести державну реєстрацію Статуту установи згідно з вимогами чинного законодавства України.</w:t>
      </w:r>
    </w:p>
    <w:p w:rsidR="002F256A" w:rsidRPr="002F256A" w:rsidRDefault="002F256A" w:rsidP="002F256A">
      <w:pPr>
        <w:numPr>
          <w:ilvl w:val="0"/>
          <w:numId w:val="14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256A">
        <w:rPr>
          <w:rFonts w:ascii="Times New Roman" w:hAnsi="Times New Roman"/>
          <w:sz w:val="28"/>
          <w:szCs w:val="28"/>
          <w:lang w:eastAsia="en-US"/>
        </w:rPr>
        <w:t>Контроль за виконанням  даного рішення покласти на постійну комісію Новоселицької міської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2F256A" w:rsidRPr="002F256A" w:rsidRDefault="002F256A" w:rsidP="002F256A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256A" w:rsidRPr="002F256A" w:rsidRDefault="002F256A" w:rsidP="002F256A">
      <w:pPr>
        <w:tabs>
          <w:tab w:val="right" w:pos="9071"/>
        </w:tabs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25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Міський голова                                          </w:t>
      </w:r>
      <w:r w:rsidR="00275D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</w:t>
      </w:r>
      <w:r w:rsidRPr="002F25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Марія НІКОРИЧ</w:t>
      </w:r>
      <w:r w:rsidRPr="002F256A">
        <w:rPr>
          <w:rFonts w:ascii="Calibri" w:eastAsia="Calibri" w:hAnsi="Calibri"/>
          <w:sz w:val="22"/>
          <w:szCs w:val="28"/>
          <w:lang w:eastAsia="uk-UA"/>
        </w:rPr>
        <w:t xml:space="preserve">  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2F256A">
        <w:rPr>
          <w:rFonts w:ascii="Times New Roman" w:hAnsi="Times New Roman"/>
          <w:b/>
          <w:vanish/>
          <w:color w:val="FF0000"/>
          <w:szCs w:val="24"/>
        </w:rPr>
        <w:t>Любов ВЛАСОВА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2F256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Любов ВЛАСОВА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 w:rsidR="002F256A">
        <w:rPr>
          <w:rFonts w:ascii="Times New Roman" w:hAnsi="Times New Roman"/>
          <w:b/>
          <w:vanish/>
          <w:color w:val="FF0000"/>
          <w:szCs w:val="24"/>
        </w:rPr>
        <w:t>Іван ФОКА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4F" w:rsidRDefault="00ED4C4F">
      <w:r>
        <w:separator/>
      </w:r>
    </w:p>
  </w:endnote>
  <w:endnote w:type="continuationSeparator" w:id="0">
    <w:p w:rsidR="00ED4C4F" w:rsidRDefault="00ED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4F" w:rsidRDefault="00ED4C4F">
      <w:r>
        <w:separator/>
      </w:r>
    </w:p>
  </w:footnote>
  <w:footnote w:type="continuationSeparator" w:id="0">
    <w:p w:rsidR="00ED4C4F" w:rsidRDefault="00ED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802365B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A4DDD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5DD6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256A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17750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B7872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4C4F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1B01B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2346-60DC-46BE-BEF7-524D5DFB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6</cp:revision>
  <cp:lastPrinted>2021-10-18T11:48:00Z</cp:lastPrinted>
  <dcterms:created xsi:type="dcterms:W3CDTF">2021-10-20T05:02:00Z</dcterms:created>
  <dcterms:modified xsi:type="dcterms:W3CDTF">2021-10-23T06:38:00Z</dcterms:modified>
</cp:coreProperties>
</file>