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C2B" w:rsidRDefault="001C63F2" w:rsidP="00053C2B">
      <w:pPr>
        <w:pStyle w:val="NoSpacing"/>
        <w:jc w:val="center"/>
        <w:rPr>
          <w:b/>
          <w:sz w:val="32"/>
          <w:szCs w:val="32"/>
          <w:lang w:val="uk-UA"/>
        </w:rPr>
      </w:pPr>
      <w:r w:rsidRPr="00053C2B">
        <w:rPr>
          <w:b/>
          <w:sz w:val="32"/>
          <w:szCs w:val="32"/>
          <w:lang w:val="uk-UA"/>
        </w:rPr>
        <w:t>Реєстр кладовищ</w:t>
      </w:r>
    </w:p>
    <w:p w:rsidR="00B63F99" w:rsidRPr="00B63F99" w:rsidRDefault="00B63F99" w:rsidP="00B63F99">
      <w:pPr>
        <w:pStyle w:val="NoSpacing"/>
        <w:jc w:val="right"/>
        <w:rPr>
          <w:i/>
          <w:sz w:val="24"/>
          <w:szCs w:val="24"/>
          <w:lang w:val="uk-UA"/>
        </w:rPr>
      </w:pPr>
      <w:bookmarkStart w:id="0" w:name="_GoBack"/>
      <w:bookmarkEnd w:id="0"/>
      <w:r w:rsidRPr="00B63F99">
        <w:rPr>
          <w:i/>
          <w:sz w:val="24"/>
          <w:szCs w:val="24"/>
          <w:lang w:val="uk-UA"/>
        </w:rPr>
        <w:t>Додаток 5</w:t>
      </w:r>
    </w:p>
    <w:tbl>
      <w:tblPr>
        <w:tblStyle w:val="TableGrid"/>
        <w:tblpPr w:leftFromText="180" w:rightFromText="180" w:vertAnchor="page" w:horzAnchor="margin" w:tblpX="-545" w:tblpY="2341"/>
        <w:tblW w:w="11083" w:type="dxa"/>
        <w:tblLayout w:type="fixed"/>
        <w:tblLook w:val="04A0" w:firstRow="1" w:lastRow="0" w:firstColumn="1" w:lastColumn="0" w:noHBand="0" w:noVBand="1"/>
      </w:tblPr>
      <w:tblGrid>
        <w:gridCol w:w="1142"/>
        <w:gridCol w:w="1491"/>
        <w:gridCol w:w="1616"/>
        <w:gridCol w:w="2096"/>
        <w:gridCol w:w="1598"/>
        <w:gridCol w:w="1477"/>
        <w:gridCol w:w="1663"/>
      </w:tblGrid>
      <w:tr w:rsidR="00053C2B" w:rsidRPr="00053C2B" w:rsidTr="00053C2B">
        <w:trPr>
          <w:trHeight w:val="1502"/>
        </w:trPr>
        <w:tc>
          <w:tcPr>
            <w:tcW w:w="1142" w:type="dxa"/>
          </w:tcPr>
          <w:p w:rsidR="00053C2B" w:rsidRPr="000659B4" w:rsidRDefault="00053C2B" w:rsidP="00053C2B">
            <w:pPr>
              <w:pStyle w:val="NoSpacing"/>
              <w:rPr>
                <w:b/>
                <w:i/>
                <w:sz w:val="24"/>
                <w:szCs w:val="24"/>
                <w:lang w:val="uk-UA"/>
              </w:rPr>
            </w:pPr>
            <w:r w:rsidRPr="000659B4">
              <w:rPr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491" w:type="dxa"/>
          </w:tcPr>
          <w:p w:rsidR="00053C2B" w:rsidRPr="000659B4" w:rsidRDefault="00053C2B" w:rsidP="00053C2B">
            <w:pPr>
              <w:pStyle w:val="NoSpacing"/>
              <w:rPr>
                <w:b/>
                <w:i/>
                <w:sz w:val="24"/>
                <w:szCs w:val="24"/>
                <w:lang w:val="uk-UA"/>
              </w:rPr>
            </w:pPr>
            <w:r w:rsidRPr="000659B4">
              <w:rPr>
                <w:b/>
                <w:i/>
                <w:sz w:val="24"/>
                <w:szCs w:val="24"/>
                <w:lang w:val="uk-UA"/>
              </w:rPr>
              <w:t>Назва населеного пункту</w:t>
            </w:r>
          </w:p>
        </w:tc>
        <w:tc>
          <w:tcPr>
            <w:tcW w:w="1616" w:type="dxa"/>
          </w:tcPr>
          <w:p w:rsidR="00053C2B" w:rsidRPr="000659B4" w:rsidRDefault="00053C2B" w:rsidP="00053C2B">
            <w:pPr>
              <w:pStyle w:val="NoSpacing"/>
              <w:rPr>
                <w:b/>
                <w:i/>
                <w:sz w:val="24"/>
                <w:szCs w:val="24"/>
                <w:lang w:val="uk-UA"/>
              </w:rPr>
            </w:pPr>
            <w:r w:rsidRPr="000659B4">
              <w:rPr>
                <w:b/>
                <w:i/>
                <w:sz w:val="24"/>
                <w:szCs w:val="24"/>
                <w:lang w:val="uk-UA"/>
              </w:rPr>
              <w:t>Статус</w:t>
            </w:r>
          </w:p>
          <w:p w:rsidR="00053C2B" w:rsidRPr="000659B4" w:rsidRDefault="00053C2B" w:rsidP="00053C2B">
            <w:pPr>
              <w:pStyle w:val="NoSpacing"/>
              <w:rPr>
                <w:b/>
                <w:i/>
                <w:sz w:val="24"/>
                <w:szCs w:val="24"/>
                <w:lang w:val="uk-UA"/>
              </w:rPr>
            </w:pPr>
            <w:r w:rsidRPr="000659B4">
              <w:rPr>
                <w:b/>
                <w:i/>
                <w:sz w:val="24"/>
                <w:szCs w:val="24"/>
                <w:lang w:val="uk-UA"/>
              </w:rPr>
              <w:t xml:space="preserve">(закрите, відкрите, </w:t>
            </w:r>
            <w:proofErr w:type="spellStart"/>
            <w:r w:rsidRPr="000659B4">
              <w:rPr>
                <w:b/>
                <w:i/>
                <w:sz w:val="24"/>
                <w:szCs w:val="24"/>
                <w:lang w:val="uk-UA"/>
              </w:rPr>
              <w:t>напівзакри</w:t>
            </w:r>
            <w:proofErr w:type="spellEnd"/>
            <w:r w:rsidRPr="000659B4">
              <w:rPr>
                <w:b/>
                <w:i/>
                <w:sz w:val="24"/>
                <w:szCs w:val="24"/>
                <w:lang w:val="uk-UA"/>
              </w:rPr>
              <w:t>-те)</w:t>
            </w:r>
          </w:p>
        </w:tc>
        <w:tc>
          <w:tcPr>
            <w:tcW w:w="2096" w:type="dxa"/>
          </w:tcPr>
          <w:p w:rsidR="00053C2B" w:rsidRPr="000659B4" w:rsidRDefault="00053C2B" w:rsidP="00053C2B">
            <w:pPr>
              <w:pStyle w:val="NoSpacing"/>
              <w:rPr>
                <w:b/>
                <w:i/>
                <w:sz w:val="24"/>
                <w:szCs w:val="24"/>
                <w:lang w:val="uk-UA"/>
              </w:rPr>
            </w:pPr>
            <w:r w:rsidRPr="000659B4">
              <w:rPr>
                <w:b/>
                <w:i/>
                <w:sz w:val="24"/>
                <w:szCs w:val="24"/>
                <w:lang w:val="uk-UA"/>
              </w:rPr>
              <w:t>Площа(га), на скільки місць розраховане</w:t>
            </w:r>
          </w:p>
        </w:tc>
        <w:tc>
          <w:tcPr>
            <w:tcW w:w="1598" w:type="dxa"/>
          </w:tcPr>
          <w:p w:rsidR="00053C2B" w:rsidRPr="000659B4" w:rsidRDefault="00053C2B" w:rsidP="00053C2B">
            <w:pPr>
              <w:pStyle w:val="NoSpacing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659B4">
              <w:rPr>
                <w:b/>
                <w:i/>
                <w:sz w:val="24"/>
                <w:szCs w:val="24"/>
                <w:lang w:val="uk-UA"/>
              </w:rPr>
              <w:t>Заповне-ність</w:t>
            </w:r>
            <w:proofErr w:type="spellEnd"/>
            <w:r w:rsidRPr="000659B4">
              <w:rPr>
                <w:b/>
                <w:i/>
                <w:sz w:val="24"/>
                <w:szCs w:val="24"/>
                <w:lang w:val="uk-UA"/>
              </w:rPr>
              <w:t xml:space="preserve"> кладовищ,%</w:t>
            </w:r>
          </w:p>
        </w:tc>
        <w:tc>
          <w:tcPr>
            <w:tcW w:w="1477" w:type="dxa"/>
          </w:tcPr>
          <w:p w:rsidR="00053C2B" w:rsidRPr="000659B4" w:rsidRDefault="00053C2B" w:rsidP="00053C2B">
            <w:pPr>
              <w:pStyle w:val="NoSpacing"/>
              <w:rPr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659B4">
              <w:rPr>
                <w:b/>
                <w:i/>
                <w:sz w:val="24"/>
                <w:szCs w:val="24"/>
                <w:lang w:val="uk-UA"/>
              </w:rPr>
              <w:t>Балансо</w:t>
            </w:r>
            <w:proofErr w:type="spellEnd"/>
            <w:r w:rsidRPr="000659B4">
              <w:rPr>
                <w:b/>
                <w:i/>
                <w:sz w:val="24"/>
                <w:szCs w:val="24"/>
                <w:lang w:val="uk-UA"/>
              </w:rPr>
              <w:t>-</w:t>
            </w:r>
          </w:p>
          <w:p w:rsidR="00053C2B" w:rsidRPr="000659B4" w:rsidRDefault="00053C2B" w:rsidP="00053C2B">
            <w:pPr>
              <w:pStyle w:val="NoSpacing"/>
              <w:rPr>
                <w:b/>
                <w:i/>
                <w:sz w:val="24"/>
                <w:szCs w:val="24"/>
                <w:lang w:val="uk-UA"/>
              </w:rPr>
            </w:pPr>
            <w:r w:rsidRPr="000659B4">
              <w:rPr>
                <w:b/>
                <w:i/>
                <w:sz w:val="24"/>
                <w:szCs w:val="24"/>
                <w:lang w:val="uk-UA"/>
              </w:rPr>
              <w:t>утримувач</w:t>
            </w:r>
          </w:p>
        </w:tc>
        <w:tc>
          <w:tcPr>
            <w:tcW w:w="1663" w:type="dxa"/>
          </w:tcPr>
          <w:p w:rsidR="00053C2B" w:rsidRPr="000659B4" w:rsidRDefault="00053C2B" w:rsidP="00053C2B">
            <w:pPr>
              <w:pStyle w:val="NoSpacing"/>
              <w:rPr>
                <w:b/>
                <w:i/>
                <w:sz w:val="24"/>
                <w:szCs w:val="24"/>
                <w:lang w:val="uk-UA"/>
              </w:rPr>
            </w:pPr>
            <w:r w:rsidRPr="000659B4">
              <w:rPr>
                <w:b/>
                <w:i/>
                <w:sz w:val="24"/>
                <w:szCs w:val="24"/>
                <w:lang w:val="uk-UA"/>
              </w:rPr>
              <w:t>Наявність колумбарій, кіль-</w:t>
            </w:r>
            <w:proofErr w:type="spellStart"/>
            <w:r w:rsidRPr="000659B4">
              <w:rPr>
                <w:b/>
                <w:i/>
                <w:sz w:val="24"/>
                <w:szCs w:val="24"/>
                <w:lang w:val="uk-UA"/>
              </w:rPr>
              <w:t>сть</w:t>
            </w:r>
            <w:proofErr w:type="spellEnd"/>
            <w:r w:rsidRPr="000659B4">
              <w:rPr>
                <w:b/>
                <w:i/>
                <w:sz w:val="24"/>
                <w:szCs w:val="24"/>
                <w:lang w:val="uk-UA"/>
              </w:rPr>
              <w:t xml:space="preserve"> зайнятих</w:t>
            </w:r>
          </w:p>
        </w:tc>
      </w:tr>
      <w:tr w:rsidR="00053C2B" w:rsidRPr="00635320" w:rsidTr="00053C2B">
        <w:trPr>
          <w:trHeight w:val="1781"/>
        </w:trPr>
        <w:tc>
          <w:tcPr>
            <w:tcW w:w="1142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491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Новоселиця</w:t>
            </w:r>
          </w:p>
        </w:tc>
        <w:tc>
          <w:tcPr>
            <w:tcW w:w="161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4-закритих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(одне з них іудейське)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1-відкрите</w:t>
            </w:r>
          </w:p>
        </w:tc>
        <w:tc>
          <w:tcPr>
            <w:tcW w:w="209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Невідомо/невідомо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(одне з них-іудейське)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4,44 га/3000</w:t>
            </w:r>
          </w:p>
        </w:tc>
        <w:tc>
          <w:tcPr>
            <w:tcW w:w="1598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79</w:t>
            </w:r>
          </w:p>
        </w:tc>
        <w:tc>
          <w:tcPr>
            <w:tcW w:w="1477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Новоселицька</w:t>
            </w:r>
            <w:proofErr w:type="spellEnd"/>
            <w:r w:rsidRPr="00635320">
              <w:rPr>
                <w:i/>
                <w:sz w:val="24"/>
                <w:szCs w:val="24"/>
                <w:lang w:val="uk-UA"/>
              </w:rPr>
              <w:t xml:space="preserve"> міська тепломережа</w:t>
            </w:r>
          </w:p>
        </w:tc>
        <w:tc>
          <w:tcPr>
            <w:tcW w:w="1663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відсутні</w:t>
            </w:r>
          </w:p>
        </w:tc>
      </w:tr>
      <w:tr w:rsidR="00053C2B" w:rsidRPr="00635320" w:rsidTr="00053C2B">
        <w:trPr>
          <w:trHeight w:val="1803"/>
        </w:trPr>
        <w:tc>
          <w:tcPr>
            <w:tcW w:w="1142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491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Маршинці</w:t>
            </w:r>
            <w:proofErr w:type="spellEnd"/>
          </w:p>
        </w:tc>
        <w:tc>
          <w:tcPr>
            <w:tcW w:w="161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1-закрите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1-відкрите( в наявності документи на земельну ділянку)</w:t>
            </w:r>
          </w:p>
        </w:tc>
        <w:tc>
          <w:tcPr>
            <w:tcW w:w="209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 га/2500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3,49 га/4119</w:t>
            </w:r>
          </w:p>
        </w:tc>
        <w:tc>
          <w:tcPr>
            <w:tcW w:w="1598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65</w:t>
            </w:r>
          </w:p>
        </w:tc>
        <w:tc>
          <w:tcPr>
            <w:tcW w:w="1477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</w:tc>
        <w:tc>
          <w:tcPr>
            <w:tcW w:w="1663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відсутні</w:t>
            </w:r>
          </w:p>
        </w:tc>
      </w:tr>
      <w:tr w:rsidR="00053C2B" w:rsidRPr="00635320" w:rsidTr="00053C2B">
        <w:trPr>
          <w:trHeight w:val="1201"/>
        </w:trPr>
        <w:tc>
          <w:tcPr>
            <w:tcW w:w="1142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491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Рингач</w:t>
            </w:r>
            <w:proofErr w:type="spellEnd"/>
          </w:p>
        </w:tc>
        <w:tc>
          <w:tcPr>
            <w:tcW w:w="161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2-закритих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1-відкрите</w:t>
            </w:r>
          </w:p>
        </w:tc>
        <w:tc>
          <w:tcPr>
            <w:tcW w:w="209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1-1га/2500, 2-0,15га/375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1га/2500</w:t>
            </w:r>
          </w:p>
        </w:tc>
        <w:tc>
          <w:tcPr>
            <w:tcW w:w="1598" w:type="dxa"/>
          </w:tcPr>
          <w:p w:rsidR="00053C2B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 xml:space="preserve">1-100,     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2-100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98</w:t>
            </w:r>
          </w:p>
        </w:tc>
        <w:tc>
          <w:tcPr>
            <w:tcW w:w="1477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</w:tc>
        <w:tc>
          <w:tcPr>
            <w:tcW w:w="1663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відсутні</w:t>
            </w:r>
          </w:p>
        </w:tc>
      </w:tr>
      <w:tr w:rsidR="00053C2B" w:rsidRPr="00635320" w:rsidTr="00053C2B">
        <w:trPr>
          <w:trHeight w:val="278"/>
        </w:trPr>
        <w:tc>
          <w:tcPr>
            <w:tcW w:w="1142" w:type="dxa"/>
          </w:tcPr>
          <w:p w:rsidR="00053C2B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4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Шишківці</w:t>
            </w:r>
            <w:proofErr w:type="spellEnd"/>
          </w:p>
        </w:tc>
        <w:tc>
          <w:tcPr>
            <w:tcW w:w="161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1-відкрите</w:t>
            </w:r>
          </w:p>
        </w:tc>
        <w:tc>
          <w:tcPr>
            <w:tcW w:w="209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 га/2060</w:t>
            </w:r>
          </w:p>
        </w:tc>
        <w:tc>
          <w:tcPr>
            <w:tcW w:w="1598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82,5</w:t>
            </w:r>
          </w:p>
        </w:tc>
        <w:tc>
          <w:tcPr>
            <w:tcW w:w="1477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</w:tc>
        <w:tc>
          <w:tcPr>
            <w:tcW w:w="1663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відсутні</w:t>
            </w:r>
          </w:p>
        </w:tc>
      </w:tr>
      <w:tr w:rsidR="00053C2B" w:rsidRPr="00635320" w:rsidTr="00053C2B">
        <w:trPr>
          <w:trHeight w:val="600"/>
        </w:trPr>
        <w:tc>
          <w:tcPr>
            <w:tcW w:w="1142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491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Рокитне</w:t>
            </w:r>
            <w:proofErr w:type="spellEnd"/>
          </w:p>
        </w:tc>
        <w:tc>
          <w:tcPr>
            <w:tcW w:w="161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2- відкритих</w:t>
            </w:r>
          </w:p>
        </w:tc>
        <w:tc>
          <w:tcPr>
            <w:tcW w:w="209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1-1,4/3500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2-1,54/3850</w:t>
            </w:r>
          </w:p>
        </w:tc>
        <w:tc>
          <w:tcPr>
            <w:tcW w:w="1598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87,14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42,21</w:t>
            </w:r>
          </w:p>
        </w:tc>
        <w:tc>
          <w:tcPr>
            <w:tcW w:w="1477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</w:tc>
        <w:tc>
          <w:tcPr>
            <w:tcW w:w="1663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відсутні</w:t>
            </w:r>
          </w:p>
        </w:tc>
      </w:tr>
      <w:tr w:rsidR="00053C2B" w:rsidRPr="00635320" w:rsidTr="00053C2B">
        <w:trPr>
          <w:trHeight w:val="1781"/>
        </w:trPr>
        <w:tc>
          <w:tcPr>
            <w:tcW w:w="1142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491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Слобода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Ревківці</w:t>
            </w:r>
            <w:proofErr w:type="spellEnd"/>
          </w:p>
        </w:tc>
        <w:tc>
          <w:tcPr>
            <w:tcW w:w="161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1-закрите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1-відкрите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1-закрите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1-напівза-крите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1-відкрите</w:t>
            </w:r>
          </w:p>
        </w:tc>
        <w:tc>
          <w:tcPr>
            <w:tcW w:w="209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0,5га/1200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1га/2350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0,5га/1200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0,8га/1800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1га/1900</w:t>
            </w:r>
          </w:p>
        </w:tc>
        <w:tc>
          <w:tcPr>
            <w:tcW w:w="1598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70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90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477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</w:tc>
        <w:tc>
          <w:tcPr>
            <w:tcW w:w="1663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Відсутні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</w:tc>
      </w:tr>
      <w:tr w:rsidR="00053C2B" w:rsidRPr="00635320" w:rsidTr="00053C2B">
        <w:trPr>
          <w:trHeight w:val="299"/>
        </w:trPr>
        <w:tc>
          <w:tcPr>
            <w:tcW w:w="1142" w:type="dxa"/>
          </w:tcPr>
          <w:p w:rsidR="00053C2B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7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491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Строїнці</w:t>
            </w:r>
            <w:proofErr w:type="spellEnd"/>
          </w:p>
        </w:tc>
        <w:tc>
          <w:tcPr>
            <w:tcW w:w="1616" w:type="dxa"/>
          </w:tcPr>
          <w:p w:rsidR="00053C2B" w:rsidRPr="001C63F2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2096" w:type="dxa"/>
          </w:tcPr>
          <w:p w:rsidR="00053C2B" w:rsidRPr="001C63F2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598" w:type="dxa"/>
          </w:tcPr>
          <w:p w:rsidR="00053C2B" w:rsidRPr="001C63F2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477" w:type="dxa"/>
          </w:tcPr>
          <w:p w:rsidR="00053C2B" w:rsidRPr="001C63F2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663" w:type="dxa"/>
          </w:tcPr>
          <w:p w:rsidR="00053C2B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-</w:t>
            </w:r>
          </w:p>
          <w:p w:rsidR="00053C2B" w:rsidRPr="001C63F2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</w:tc>
      </w:tr>
      <w:tr w:rsidR="00053C2B" w:rsidRPr="00635320" w:rsidTr="00053C2B">
        <w:trPr>
          <w:trHeight w:val="600"/>
        </w:trPr>
        <w:tc>
          <w:tcPr>
            <w:tcW w:w="1142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491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Котелеве</w:t>
            </w:r>
            <w:proofErr w:type="spellEnd"/>
          </w:p>
        </w:tc>
        <w:tc>
          <w:tcPr>
            <w:tcW w:w="161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1-закрите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1-відкрите</w:t>
            </w:r>
          </w:p>
        </w:tc>
        <w:tc>
          <w:tcPr>
            <w:tcW w:w="209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1,5га/2600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1,5га/2600</w:t>
            </w:r>
          </w:p>
        </w:tc>
        <w:tc>
          <w:tcPr>
            <w:tcW w:w="1598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1477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</w:tc>
        <w:tc>
          <w:tcPr>
            <w:tcW w:w="1663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відсутні</w:t>
            </w:r>
          </w:p>
        </w:tc>
      </w:tr>
      <w:tr w:rsidR="00053C2B" w:rsidRPr="00635320" w:rsidTr="00053C2B">
        <w:trPr>
          <w:trHeight w:val="2705"/>
        </w:trPr>
        <w:tc>
          <w:tcPr>
            <w:tcW w:w="1142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491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З.Гай</w:t>
            </w:r>
            <w:proofErr w:type="spellEnd"/>
          </w:p>
        </w:tc>
        <w:tc>
          <w:tcPr>
            <w:tcW w:w="161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3-діючі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(одне з них римо-католицьке)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1-закрите(за межами села, іудейське кладовище)</w:t>
            </w:r>
          </w:p>
        </w:tc>
        <w:tc>
          <w:tcPr>
            <w:tcW w:w="209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1-1га/2500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2-0,55га/800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3-0,45га/400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0,1/60</w:t>
            </w:r>
          </w:p>
        </w:tc>
        <w:tc>
          <w:tcPr>
            <w:tcW w:w="1598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98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70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60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100</w:t>
            </w:r>
          </w:p>
        </w:tc>
        <w:tc>
          <w:tcPr>
            <w:tcW w:w="1477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</w:tc>
        <w:tc>
          <w:tcPr>
            <w:tcW w:w="1663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відсутні</w:t>
            </w:r>
          </w:p>
        </w:tc>
      </w:tr>
      <w:tr w:rsidR="00053C2B" w:rsidRPr="00635320" w:rsidTr="00053C2B">
        <w:trPr>
          <w:trHeight w:val="578"/>
        </w:trPr>
        <w:tc>
          <w:tcPr>
            <w:tcW w:w="1142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491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Динівці</w:t>
            </w:r>
            <w:proofErr w:type="spellEnd"/>
          </w:p>
        </w:tc>
        <w:tc>
          <w:tcPr>
            <w:tcW w:w="161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1-закрите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1-відкрите</w:t>
            </w:r>
          </w:p>
        </w:tc>
        <w:tc>
          <w:tcPr>
            <w:tcW w:w="209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2,9га/3500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2га/2750</w:t>
            </w:r>
          </w:p>
        </w:tc>
        <w:tc>
          <w:tcPr>
            <w:tcW w:w="1598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45</w:t>
            </w:r>
          </w:p>
        </w:tc>
        <w:tc>
          <w:tcPr>
            <w:tcW w:w="1477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</w:tc>
        <w:tc>
          <w:tcPr>
            <w:tcW w:w="1663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відсутні</w:t>
            </w:r>
          </w:p>
        </w:tc>
      </w:tr>
      <w:tr w:rsidR="00053C2B" w:rsidRPr="00635320" w:rsidTr="00053C2B">
        <w:trPr>
          <w:trHeight w:val="600"/>
        </w:trPr>
        <w:tc>
          <w:tcPr>
            <w:tcW w:w="1142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1491" w:type="dxa"/>
          </w:tcPr>
          <w:p w:rsidR="00053C2B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Берестя</w:t>
            </w:r>
            <w:proofErr w:type="spellEnd"/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proofErr w:type="spellStart"/>
            <w:r w:rsidRPr="00635320">
              <w:rPr>
                <w:i/>
                <w:sz w:val="24"/>
                <w:szCs w:val="24"/>
                <w:lang w:val="uk-UA"/>
              </w:rPr>
              <w:t>Довжок</w:t>
            </w:r>
            <w:proofErr w:type="spellEnd"/>
          </w:p>
        </w:tc>
        <w:tc>
          <w:tcPr>
            <w:tcW w:w="161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1-відкрите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1-відкрите</w:t>
            </w:r>
          </w:p>
        </w:tc>
        <w:tc>
          <w:tcPr>
            <w:tcW w:w="209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1,2га/2000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1га/1750</w:t>
            </w:r>
          </w:p>
        </w:tc>
        <w:tc>
          <w:tcPr>
            <w:tcW w:w="1598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98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98</w:t>
            </w:r>
          </w:p>
        </w:tc>
        <w:tc>
          <w:tcPr>
            <w:tcW w:w="1477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</w:tc>
        <w:tc>
          <w:tcPr>
            <w:tcW w:w="1663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відсутні</w:t>
            </w:r>
          </w:p>
        </w:tc>
      </w:tr>
      <w:tr w:rsidR="00053C2B" w:rsidRPr="00635320" w:rsidTr="00053C2B">
        <w:trPr>
          <w:trHeight w:val="278"/>
        </w:trPr>
        <w:tc>
          <w:tcPr>
            <w:tcW w:w="1142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1491" w:type="dxa"/>
          </w:tcPr>
          <w:p w:rsidR="00053C2B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Малинівка</w:t>
            </w:r>
          </w:p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1-відкрите</w:t>
            </w:r>
          </w:p>
        </w:tc>
        <w:tc>
          <w:tcPr>
            <w:tcW w:w="2096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1,9га/2550</w:t>
            </w:r>
          </w:p>
        </w:tc>
        <w:tc>
          <w:tcPr>
            <w:tcW w:w="1598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92</w:t>
            </w:r>
          </w:p>
        </w:tc>
        <w:tc>
          <w:tcPr>
            <w:tcW w:w="1477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Не має</w:t>
            </w:r>
          </w:p>
        </w:tc>
        <w:tc>
          <w:tcPr>
            <w:tcW w:w="1663" w:type="dxa"/>
          </w:tcPr>
          <w:p w:rsidR="00053C2B" w:rsidRPr="00635320" w:rsidRDefault="00053C2B" w:rsidP="00053C2B">
            <w:pPr>
              <w:pStyle w:val="NoSpacing"/>
              <w:rPr>
                <w:i/>
                <w:sz w:val="24"/>
                <w:szCs w:val="24"/>
                <w:lang w:val="uk-UA"/>
              </w:rPr>
            </w:pPr>
            <w:r w:rsidRPr="00635320">
              <w:rPr>
                <w:i/>
                <w:sz w:val="24"/>
                <w:szCs w:val="24"/>
                <w:lang w:val="uk-UA"/>
              </w:rPr>
              <w:t>відсутні</w:t>
            </w:r>
          </w:p>
        </w:tc>
      </w:tr>
    </w:tbl>
    <w:p w:rsidR="000F7626" w:rsidRPr="001C63F2" w:rsidRDefault="000F7626" w:rsidP="00053C2B">
      <w:pPr>
        <w:pStyle w:val="NoSpacing"/>
        <w:rPr>
          <w:lang w:val="uk-UA"/>
        </w:rPr>
      </w:pPr>
    </w:p>
    <w:p w:rsidR="001C63F2" w:rsidRDefault="001C63F2" w:rsidP="00053C2B">
      <w:pPr>
        <w:pStyle w:val="NoSpacing"/>
      </w:pPr>
    </w:p>
    <w:sectPr w:rsidR="001C63F2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96"/>
    <w:rsid w:val="00053C2B"/>
    <w:rsid w:val="000659B4"/>
    <w:rsid w:val="000F7626"/>
    <w:rsid w:val="001C63F2"/>
    <w:rsid w:val="00B63F99"/>
    <w:rsid w:val="00E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496C-6714-4E75-8F7F-1C3493E7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53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Protsyk</dc:creator>
  <cp:keywords/>
  <dc:description/>
  <cp:lastModifiedBy>Oleg Protsyk</cp:lastModifiedBy>
  <cp:revision>5</cp:revision>
  <dcterms:created xsi:type="dcterms:W3CDTF">2021-09-15T08:31:00Z</dcterms:created>
  <dcterms:modified xsi:type="dcterms:W3CDTF">2021-09-24T07:34:00Z</dcterms:modified>
</cp:coreProperties>
</file>